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20" w:rsidRDefault="001F0181" w:rsidP="009A3D08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ACB" w:rsidRPr="00200ACB" w:rsidRDefault="00200ACB" w:rsidP="009A3D08">
      <w:pPr>
        <w:pStyle w:val="BodyText"/>
        <w:spacing w:before="135"/>
        <w:jc w:val="center"/>
        <w:rPr>
          <w:rFonts w:ascii="Arial"/>
          <w:b/>
        </w:rPr>
      </w:pPr>
      <w:r w:rsidRPr="00200ACB">
        <w:rPr>
          <w:rFonts w:ascii="Arial"/>
          <w:b/>
        </w:rPr>
        <w:t>ACTA DE LA REUNI</w:t>
      </w:r>
      <w:r w:rsidRPr="00200ACB">
        <w:rPr>
          <w:rFonts w:ascii="Arial"/>
          <w:b/>
        </w:rPr>
        <w:t>Ó</w:t>
      </w:r>
      <w:r w:rsidRPr="00200ACB">
        <w:rPr>
          <w:rFonts w:ascii="Arial"/>
          <w:b/>
        </w:rPr>
        <w:t>N ORDINARIA No. 49</w:t>
      </w:r>
    </w:p>
    <w:p w:rsidR="00200ACB" w:rsidRDefault="00200ACB" w:rsidP="009A3D08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560D20" w:rsidRPr="00200ACB" w:rsidRDefault="00200ACB" w:rsidP="00200ACB">
      <w:pPr>
        <w:pStyle w:val="BodyText"/>
        <w:jc w:val="center"/>
        <w:rPr>
          <w:rFonts w:ascii="Arial"/>
          <w:b/>
        </w:rPr>
      </w:pPr>
      <w:r w:rsidRPr="00200ACB">
        <w:rPr>
          <w:rFonts w:ascii="Arial"/>
          <w:b/>
        </w:rPr>
        <w:t>Realizada el lunes</w:t>
      </w:r>
      <w:r w:rsidRPr="00200ACB">
        <w:rPr>
          <w:rFonts w:ascii="Arial"/>
          <w:b/>
          <w:spacing w:val="-2"/>
        </w:rPr>
        <w:t xml:space="preserve"> </w:t>
      </w:r>
      <w:r w:rsidRPr="00200ACB">
        <w:rPr>
          <w:rFonts w:ascii="Arial"/>
          <w:b/>
        </w:rPr>
        <w:t>15</w:t>
      </w:r>
      <w:r w:rsidRPr="00200ACB">
        <w:rPr>
          <w:rFonts w:ascii="Arial"/>
          <w:b/>
          <w:spacing w:val="-2"/>
        </w:rPr>
        <w:t xml:space="preserve"> </w:t>
      </w:r>
      <w:r w:rsidRPr="00200ACB">
        <w:rPr>
          <w:rFonts w:ascii="Arial"/>
          <w:b/>
        </w:rPr>
        <w:t>de</w:t>
      </w:r>
      <w:r w:rsidRPr="00200ACB">
        <w:rPr>
          <w:rFonts w:ascii="Arial"/>
          <w:b/>
          <w:spacing w:val="-2"/>
        </w:rPr>
        <w:t xml:space="preserve"> </w:t>
      </w:r>
      <w:r w:rsidRPr="00200ACB">
        <w:rPr>
          <w:rFonts w:ascii="Arial"/>
          <w:b/>
        </w:rPr>
        <w:t>Julio de 2024</w:t>
      </w:r>
    </w:p>
    <w:p w:rsidR="00200ACB" w:rsidRPr="00200ACB" w:rsidRDefault="00200ACB" w:rsidP="00200ACB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- 12:00 horas de México</w:t>
      </w:r>
    </w:p>
    <w:p w:rsidR="00200ACB" w:rsidRPr="00200ACB" w:rsidRDefault="00200ACB" w:rsidP="00200ACB">
      <w:pPr>
        <w:pStyle w:val="BodyText"/>
        <w:jc w:val="center"/>
        <w:rPr>
          <w:rFonts w:ascii="Arial"/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560D20" w:rsidRPr="00200ACB" w:rsidRDefault="001F0181" w:rsidP="00200ACB">
      <w:pPr>
        <w:pStyle w:val="Heading2"/>
        <w:jc w:val="center"/>
        <w:rPr>
          <w:bCs w:val="0"/>
          <w:spacing w:val="-5"/>
        </w:rPr>
      </w:pPr>
      <w:proofErr w:type="spellStart"/>
      <w:r w:rsidRPr="00200ACB">
        <w:rPr>
          <w:bCs w:val="0"/>
        </w:rPr>
        <w:t>Moderador@</w:t>
      </w:r>
      <w:proofErr w:type="spellEnd"/>
      <w:r w:rsidRPr="00200ACB">
        <w:rPr>
          <w:bCs w:val="0"/>
        </w:rPr>
        <w:t>:</w:t>
      </w:r>
      <w:r w:rsidRPr="00200ACB">
        <w:rPr>
          <w:bCs w:val="0"/>
          <w:spacing w:val="57"/>
        </w:rPr>
        <w:t xml:space="preserve"> </w:t>
      </w:r>
      <w:r w:rsidRPr="00200ACB">
        <w:rPr>
          <w:bCs w:val="0"/>
        </w:rPr>
        <w:t>Vuelve</w:t>
      </w:r>
      <w:r w:rsidRPr="00200ACB">
        <w:rPr>
          <w:bCs w:val="0"/>
          <w:spacing w:val="-5"/>
        </w:rPr>
        <w:t xml:space="preserve"> </w:t>
      </w:r>
      <w:r w:rsidRPr="00200ACB">
        <w:rPr>
          <w:bCs w:val="0"/>
        </w:rPr>
        <w:t>Paloma</w:t>
      </w:r>
      <w:r w:rsidRPr="00200ACB">
        <w:rPr>
          <w:bCs w:val="0"/>
          <w:spacing w:val="-6"/>
        </w:rPr>
        <w:t xml:space="preserve"> </w:t>
      </w:r>
      <w:r w:rsidRPr="00200ACB">
        <w:rPr>
          <w:bCs w:val="0"/>
        </w:rPr>
        <w:t>Vuelve</w:t>
      </w:r>
      <w:r w:rsidRPr="00200ACB">
        <w:rPr>
          <w:bCs w:val="0"/>
          <w:spacing w:val="-2"/>
        </w:rPr>
        <w:t xml:space="preserve"> </w:t>
      </w:r>
      <w:r w:rsidR="000410AB" w:rsidRPr="00200ACB">
        <w:rPr>
          <w:bCs w:val="0"/>
          <w:spacing w:val="-2"/>
        </w:rPr>
        <w:t xml:space="preserve">La Pm </w:t>
      </w:r>
      <w:r w:rsidRPr="00200ACB">
        <w:rPr>
          <w:bCs w:val="0"/>
        </w:rPr>
        <w:t>y</w:t>
      </w:r>
      <w:r w:rsidRPr="00200ACB">
        <w:rPr>
          <w:bCs w:val="0"/>
          <w:spacing w:val="-13"/>
        </w:rPr>
        <w:t xml:space="preserve"> </w:t>
      </w:r>
      <w:r w:rsidRPr="00200ACB">
        <w:rPr>
          <w:bCs w:val="0"/>
        </w:rPr>
        <w:t>Al</w:t>
      </w:r>
      <w:r w:rsidRPr="00200ACB">
        <w:rPr>
          <w:bCs w:val="0"/>
          <w:spacing w:val="-5"/>
        </w:rPr>
        <w:t xml:space="preserve"> </w:t>
      </w:r>
      <w:r w:rsidRPr="00200ACB">
        <w:rPr>
          <w:bCs w:val="0"/>
        </w:rPr>
        <w:t>Norte</w:t>
      </w:r>
      <w:r w:rsidRPr="00200ACB">
        <w:rPr>
          <w:bCs w:val="0"/>
          <w:spacing w:val="-5"/>
        </w:rPr>
        <w:t xml:space="preserve"> </w:t>
      </w:r>
      <w:r w:rsidRPr="00200ACB">
        <w:rPr>
          <w:bCs w:val="0"/>
        </w:rPr>
        <w:t>La</w:t>
      </w:r>
      <w:r w:rsidRPr="00200ACB">
        <w:rPr>
          <w:bCs w:val="0"/>
          <w:spacing w:val="-4"/>
        </w:rPr>
        <w:t xml:space="preserve"> </w:t>
      </w:r>
      <w:r w:rsidRPr="00200ACB">
        <w:rPr>
          <w:bCs w:val="0"/>
          <w:spacing w:val="-5"/>
        </w:rPr>
        <w:t>Pm</w:t>
      </w:r>
    </w:p>
    <w:p w:rsidR="00200ACB" w:rsidRPr="00200ACB" w:rsidRDefault="00200ACB" w:rsidP="00200ACB">
      <w:pPr>
        <w:pStyle w:val="Heading2"/>
        <w:spacing w:after="120"/>
        <w:rPr>
          <w:bCs w:val="0"/>
        </w:rPr>
      </w:pPr>
    </w:p>
    <w:p w:rsidR="00560D20" w:rsidRPr="00200ACB" w:rsidRDefault="001F0181" w:rsidP="007B0C81">
      <w:pPr>
        <w:spacing w:after="120"/>
        <w:ind w:left="102"/>
        <w:jc w:val="both"/>
        <w:rPr>
          <w:rFonts w:ascii="Arial" w:hAnsi="Arial" w:cs="Arial"/>
          <w:sz w:val="24"/>
          <w:szCs w:val="24"/>
        </w:rPr>
      </w:pPr>
      <w:r w:rsidRPr="00200ACB">
        <w:rPr>
          <w:rFonts w:ascii="Arial" w:hAnsi="Arial" w:cs="Arial"/>
          <w:b/>
          <w:color w:val="205E99"/>
          <w:sz w:val="24"/>
          <w:szCs w:val="24"/>
        </w:rPr>
        <w:t>1.-</w:t>
      </w:r>
      <w:r w:rsidRPr="00200ACB">
        <w:rPr>
          <w:rFonts w:ascii="Arial" w:hAnsi="Arial" w:cs="Arial"/>
          <w:b/>
          <w:color w:val="205E99"/>
          <w:spacing w:val="-1"/>
          <w:sz w:val="24"/>
          <w:szCs w:val="24"/>
        </w:rPr>
        <w:t xml:space="preserve"> </w:t>
      </w:r>
      <w:r w:rsidR="00B259B9" w:rsidRPr="00200ACB">
        <w:rPr>
          <w:rFonts w:ascii="Arial" w:hAnsi="Arial" w:cs="Arial"/>
          <w:b/>
          <w:color w:val="205E99"/>
          <w:spacing w:val="-1"/>
          <w:sz w:val="24"/>
          <w:szCs w:val="24"/>
        </w:rPr>
        <w:t xml:space="preserve">Se inicia con el </w:t>
      </w:r>
      <w:r w:rsidRPr="00200ACB">
        <w:rPr>
          <w:rFonts w:ascii="Arial" w:hAnsi="Arial" w:cs="Arial"/>
          <w:b/>
          <w:color w:val="205E99"/>
          <w:sz w:val="24"/>
          <w:szCs w:val="24"/>
        </w:rPr>
        <w:t>Mantra</w:t>
      </w:r>
      <w:r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205E99"/>
          <w:sz w:val="24"/>
          <w:szCs w:val="24"/>
        </w:rPr>
        <w:t>de</w:t>
      </w:r>
      <w:r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protección</w:t>
      </w:r>
      <w:r w:rsidR="00B259B9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ll</w:t>
      </w:r>
      <w:r w:rsidR="000410AB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evado </w:t>
      </w:r>
      <w:r w:rsidR="00B259B9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a cabo por el </w:t>
      </w:r>
      <w:r w:rsidR="000410AB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hermano Levedad.</w:t>
      </w:r>
    </w:p>
    <w:p w:rsidR="00560D20" w:rsidRPr="00200ACB" w:rsidRDefault="001F0181" w:rsidP="007B0C81">
      <w:pPr>
        <w:spacing w:after="120"/>
        <w:ind w:left="102"/>
        <w:jc w:val="both"/>
        <w:rPr>
          <w:rFonts w:ascii="Arial" w:hAnsi="Arial" w:cs="Arial"/>
          <w:b/>
          <w:sz w:val="24"/>
          <w:szCs w:val="24"/>
        </w:rPr>
      </w:pPr>
      <w:r w:rsidRPr="00200ACB">
        <w:rPr>
          <w:rFonts w:ascii="Arial" w:hAnsi="Arial" w:cs="Arial"/>
          <w:b/>
          <w:color w:val="205E99"/>
          <w:sz w:val="24"/>
          <w:szCs w:val="24"/>
        </w:rPr>
        <w:t>2.-</w:t>
      </w:r>
      <w:r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Enseguida e</w:t>
      </w:r>
      <w:r w:rsidR="00B259B9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scuchamos la r</w:t>
      </w:r>
      <w:r w:rsidR="000410AB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eflexión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: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Después</w:t>
      </w:r>
      <w:r w:rsidR="007B0C81"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de</w:t>
      </w:r>
      <w:r w:rsidR="007B0C81" w:rsidRPr="00200ACB">
        <w:rPr>
          <w:rFonts w:ascii="Arial" w:hAnsi="Arial" w:cs="Arial"/>
          <w:b/>
          <w:color w:val="205E99"/>
          <w:spacing w:val="-6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estos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años,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no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sois</w:t>
      </w:r>
      <w:r w:rsidR="007B0C81"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los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z w:val="24"/>
          <w:szCs w:val="24"/>
        </w:rPr>
        <w:t>mismos del hermano</w:t>
      </w:r>
      <w:r w:rsidR="007B0C81"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proofErr w:type="spellStart"/>
      <w:r w:rsidR="007B0C81" w:rsidRPr="00200ACB">
        <w:rPr>
          <w:rFonts w:ascii="Arial" w:hAnsi="Arial" w:cs="Arial"/>
          <w:b/>
          <w:color w:val="205E99"/>
          <w:spacing w:val="-2"/>
          <w:sz w:val="24"/>
          <w:szCs w:val="24"/>
        </w:rPr>
        <w:t>Rasbek</w:t>
      </w:r>
      <w:proofErr w:type="spellEnd"/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, </w:t>
      </w:r>
      <w:r w:rsidR="000410AB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compartida por la hermana Al Norte La </w:t>
      </w:r>
      <w:proofErr w:type="spellStart"/>
      <w:r w:rsidR="000410AB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Pm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.</w:t>
      </w:r>
      <w:proofErr w:type="spellEnd"/>
    </w:p>
    <w:p w:rsidR="00560D20" w:rsidRPr="00200ACB" w:rsidRDefault="001F0181" w:rsidP="007B0C81">
      <w:pPr>
        <w:spacing w:after="120"/>
        <w:ind w:left="102" w:right="-93"/>
        <w:jc w:val="both"/>
        <w:rPr>
          <w:rFonts w:ascii="Arial" w:hAnsi="Arial" w:cs="Arial"/>
          <w:b/>
          <w:color w:val="205E99"/>
          <w:spacing w:val="-4"/>
          <w:sz w:val="24"/>
          <w:szCs w:val="24"/>
        </w:rPr>
      </w:pPr>
      <w:r w:rsidRPr="00200ACB">
        <w:rPr>
          <w:rFonts w:ascii="Arial" w:hAnsi="Arial" w:cs="Arial"/>
          <w:b/>
          <w:color w:val="205E99"/>
          <w:sz w:val="24"/>
          <w:szCs w:val="24"/>
        </w:rPr>
        <w:t>3.-</w:t>
      </w:r>
      <w:r w:rsidR="007B0C81" w:rsidRPr="00200ACB">
        <w:rPr>
          <w:rFonts w:ascii="Arial" w:hAnsi="Arial" w:cs="Arial"/>
          <w:b/>
          <w:color w:val="205E99"/>
          <w:spacing w:val="37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En el punto 3 la hermana Al Norte La Pm lleva a cabo la l</w:t>
      </w:r>
      <w:r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ectura de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l</w:t>
      </w:r>
      <w:r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Acta de la 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r</w:t>
      </w:r>
      <w:r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eunión ordinaria núm. 48 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realizada </w:t>
      </w:r>
      <w:r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el 17 de </w:t>
      </w:r>
      <w:r w:rsidR="007B0C81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>junio</w:t>
      </w:r>
      <w:r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de 2024,</w:t>
      </w:r>
      <w:r w:rsidR="004302A7" w:rsidRPr="00200ACB">
        <w:rPr>
          <w:rFonts w:ascii="Arial" w:hAnsi="Arial" w:cs="Arial"/>
          <w:b/>
          <w:color w:val="205E99"/>
          <w:spacing w:val="-4"/>
          <w:sz w:val="24"/>
          <w:szCs w:val="24"/>
        </w:rPr>
        <w:t xml:space="preserve"> la cual es Aprobada por Unanimidad de todos los presentes.</w:t>
      </w:r>
    </w:p>
    <w:p w:rsidR="00560D20" w:rsidRPr="00200ACB" w:rsidRDefault="001F0181" w:rsidP="007B0C81">
      <w:pPr>
        <w:spacing w:after="120"/>
        <w:ind w:left="102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00ACB">
        <w:rPr>
          <w:rFonts w:ascii="Arial" w:hAnsi="Arial" w:cs="Arial"/>
          <w:b/>
          <w:color w:val="205E99"/>
          <w:sz w:val="24"/>
          <w:szCs w:val="24"/>
        </w:rPr>
        <w:t>4.-</w:t>
      </w:r>
      <w:r w:rsidRPr="00200ACB">
        <w:rPr>
          <w:rFonts w:ascii="Arial" w:hAnsi="Arial" w:cs="Arial"/>
          <w:b/>
          <w:color w:val="205E99"/>
          <w:spacing w:val="-9"/>
          <w:sz w:val="24"/>
          <w:szCs w:val="24"/>
        </w:rPr>
        <w:t xml:space="preserve"> </w:t>
      </w:r>
      <w:r w:rsidR="007B0C81" w:rsidRPr="00200ACB">
        <w:rPr>
          <w:rFonts w:ascii="Arial" w:hAnsi="Arial" w:cs="Arial"/>
          <w:b/>
          <w:color w:val="205E99"/>
          <w:spacing w:val="-9"/>
          <w:sz w:val="24"/>
          <w:szCs w:val="24"/>
        </w:rPr>
        <w:t xml:space="preserve">Posteriormente en el punto 4 que es para </w:t>
      </w:r>
      <w:r w:rsidR="004302A7" w:rsidRPr="00200ACB">
        <w:rPr>
          <w:rFonts w:ascii="Arial" w:hAnsi="Arial" w:cs="Arial"/>
          <w:b/>
          <w:color w:val="205E99"/>
          <w:spacing w:val="-9"/>
          <w:sz w:val="24"/>
          <w:szCs w:val="24"/>
        </w:rPr>
        <w:t>informa</w:t>
      </w:r>
      <w:r w:rsidR="007B0C81" w:rsidRPr="00200ACB">
        <w:rPr>
          <w:rFonts w:ascii="Arial" w:hAnsi="Arial" w:cs="Arial"/>
          <w:b/>
          <w:color w:val="205E99"/>
          <w:spacing w:val="-9"/>
          <w:sz w:val="24"/>
          <w:szCs w:val="24"/>
        </w:rPr>
        <w:t>r</w:t>
      </w:r>
      <w:r w:rsidR="004302A7" w:rsidRPr="00200ACB">
        <w:rPr>
          <w:rFonts w:ascii="Arial" w:hAnsi="Arial" w:cs="Arial"/>
          <w:b/>
          <w:color w:val="205E99"/>
          <w:spacing w:val="-9"/>
          <w:sz w:val="24"/>
          <w:szCs w:val="24"/>
        </w:rPr>
        <w:t xml:space="preserve"> sobre las a</w:t>
      </w:r>
      <w:r w:rsidRPr="00200ACB">
        <w:rPr>
          <w:rFonts w:ascii="Arial" w:hAnsi="Arial" w:cs="Arial"/>
          <w:b/>
          <w:color w:val="205E99"/>
          <w:sz w:val="24"/>
          <w:szCs w:val="24"/>
        </w:rPr>
        <w:t>ltas</w:t>
      </w:r>
      <w:r w:rsidRPr="00200ACB">
        <w:rPr>
          <w:rFonts w:ascii="Arial" w:hAnsi="Arial" w:cs="Arial"/>
          <w:b/>
          <w:color w:val="205E99"/>
          <w:spacing w:val="-2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205E99"/>
          <w:sz w:val="24"/>
          <w:szCs w:val="24"/>
        </w:rPr>
        <w:t>en</w:t>
      </w:r>
      <w:r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205E99"/>
          <w:sz w:val="24"/>
          <w:szCs w:val="24"/>
        </w:rPr>
        <w:t>el</w:t>
      </w:r>
      <w:r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205E99"/>
          <w:sz w:val="24"/>
          <w:szCs w:val="24"/>
        </w:rPr>
        <w:t>Departamento</w:t>
      </w:r>
      <w:r w:rsidRPr="00200ACB">
        <w:rPr>
          <w:rFonts w:ascii="Arial" w:hAnsi="Arial" w:cs="Arial"/>
          <w:b/>
          <w:color w:val="205E99"/>
          <w:spacing w:val="-3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205E99"/>
          <w:sz w:val="24"/>
          <w:szCs w:val="24"/>
        </w:rPr>
        <w:t xml:space="preserve">de </w:t>
      </w:r>
      <w:r w:rsidRPr="00200ACB">
        <w:rPr>
          <w:rFonts w:ascii="Arial" w:hAnsi="Arial" w:cs="Arial"/>
          <w:b/>
          <w:color w:val="205E99"/>
          <w:spacing w:val="-2"/>
          <w:sz w:val="24"/>
          <w:szCs w:val="24"/>
        </w:rPr>
        <w:t>Divulgación</w:t>
      </w:r>
      <w:r w:rsidR="007B0C81" w:rsidRPr="00200ACB">
        <w:rPr>
          <w:rFonts w:ascii="Arial" w:hAnsi="Arial" w:cs="Arial"/>
          <w:b/>
          <w:color w:val="205E99"/>
          <w:spacing w:val="-2"/>
          <w:sz w:val="24"/>
          <w:szCs w:val="24"/>
        </w:rPr>
        <w:t xml:space="preserve"> se da a conocer que </w:t>
      </w:r>
      <w:r w:rsidR="004302A7" w:rsidRPr="00200ACB">
        <w:rPr>
          <w:rFonts w:ascii="Arial" w:hAnsi="Arial" w:cs="Arial"/>
          <w:b/>
          <w:bCs/>
          <w:i/>
          <w:sz w:val="24"/>
          <w:szCs w:val="24"/>
        </w:rPr>
        <w:t xml:space="preserve">no </w:t>
      </w:r>
      <w:r w:rsidRPr="00200ACB">
        <w:rPr>
          <w:rFonts w:ascii="Arial" w:hAnsi="Arial" w:cs="Arial"/>
          <w:b/>
          <w:bCs/>
          <w:i/>
          <w:sz w:val="24"/>
          <w:szCs w:val="24"/>
        </w:rPr>
        <w:t>hubo</w:t>
      </w:r>
      <w:r w:rsidRPr="00200ACB">
        <w:rPr>
          <w:rFonts w:ascii="Arial" w:hAnsi="Arial" w:cs="Arial"/>
          <w:b/>
          <w:bCs/>
          <w:i/>
          <w:spacing w:val="-2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bCs/>
          <w:i/>
          <w:sz w:val="24"/>
          <w:szCs w:val="24"/>
        </w:rPr>
        <w:t>altas</w:t>
      </w:r>
      <w:r w:rsidRPr="00200ACB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 </w:t>
      </w:r>
      <w:r w:rsidR="004302A7" w:rsidRPr="00200ACB">
        <w:rPr>
          <w:rFonts w:ascii="Arial" w:hAnsi="Arial" w:cs="Arial"/>
          <w:b/>
          <w:bCs/>
          <w:i/>
          <w:sz w:val="24"/>
          <w:szCs w:val="24"/>
        </w:rPr>
        <w:t>en el lapso de este mes</w:t>
      </w:r>
      <w:r w:rsidRPr="00200ACB">
        <w:rPr>
          <w:rFonts w:ascii="Arial" w:hAnsi="Arial" w:cs="Arial"/>
          <w:b/>
          <w:bCs/>
          <w:i/>
          <w:spacing w:val="-2"/>
          <w:sz w:val="24"/>
          <w:szCs w:val="24"/>
        </w:rPr>
        <w:t>.</w:t>
      </w:r>
    </w:p>
    <w:p w:rsidR="00560D20" w:rsidRPr="00200ACB" w:rsidRDefault="004302A7" w:rsidP="007B0C81">
      <w:pPr>
        <w:pStyle w:val="Heading2"/>
        <w:spacing w:after="120"/>
        <w:jc w:val="both"/>
        <w:rPr>
          <w:i/>
        </w:rPr>
      </w:pPr>
      <w:r w:rsidRPr="00200ACB">
        <w:rPr>
          <w:color w:val="205E99"/>
        </w:rPr>
        <w:t>5.-</w:t>
      </w:r>
      <w:r w:rsidRPr="00200ACB">
        <w:rPr>
          <w:color w:val="205E99"/>
          <w:spacing w:val="-6"/>
        </w:rPr>
        <w:t xml:space="preserve"> </w:t>
      </w:r>
      <w:r w:rsidR="00265634" w:rsidRPr="00200ACB">
        <w:rPr>
          <w:color w:val="205E99"/>
          <w:spacing w:val="-6"/>
        </w:rPr>
        <w:t>En el punto 5, s</w:t>
      </w:r>
      <w:r w:rsidRPr="00200ACB">
        <w:rPr>
          <w:color w:val="205E99"/>
          <w:spacing w:val="-6"/>
        </w:rPr>
        <w:t xml:space="preserve">obre los informes de </w:t>
      </w:r>
      <w:r w:rsidRPr="00200ACB">
        <w:rPr>
          <w:color w:val="205E99"/>
        </w:rPr>
        <w:t>Cursos</w:t>
      </w:r>
      <w:r w:rsidRPr="00200ACB">
        <w:rPr>
          <w:color w:val="205E99"/>
          <w:spacing w:val="-3"/>
        </w:rPr>
        <w:t xml:space="preserve"> </w:t>
      </w:r>
      <w:r w:rsidRPr="00200ACB">
        <w:rPr>
          <w:color w:val="205E99"/>
        </w:rPr>
        <w:t>Holísticos</w:t>
      </w:r>
      <w:r w:rsidRPr="00200ACB">
        <w:rPr>
          <w:color w:val="205E99"/>
          <w:spacing w:val="-5"/>
        </w:rPr>
        <w:t xml:space="preserve"> </w:t>
      </w:r>
      <w:r w:rsidRPr="00200ACB">
        <w:rPr>
          <w:color w:val="205E99"/>
        </w:rPr>
        <w:t>terminados</w:t>
      </w:r>
      <w:r w:rsidRPr="00200ACB">
        <w:rPr>
          <w:color w:val="205E99"/>
          <w:spacing w:val="-6"/>
        </w:rPr>
        <w:t xml:space="preserve"> </w:t>
      </w:r>
      <w:r w:rsidRPr="00200ACB">
        <w:rPr>
          <w:color w:val="205E99"/>
        </w:rPr>
        <w:t>(reportados</w:t>
      </w:r>
      <w:r w:rsidRPr="00200ACB">
        <w:rPr>
          <w:color w:val="205E99"/>
          <w:spacing w:val="-5"/>
        </w:rPr>
        <w:t xml:space="preserve"> </w:t>
      </w:r>
      <w:r w:rsidRPr="00200ACB">
        <w:rPr>
          <w:color w:val="205E99"/>
        </w:rPr>
        <w:t>por</w:t>
      </w:r>
      <w:r w:rsidRPr="00200ACB">
        <w:rPr>
          <w:color w:val="205E99"/>
          <w:spacing w:val="-7"/>
        </w:rPr>
        <w:t xml:space="preserve"> </w:t>
      </w:r>
      <w:r w:rsidRPr="00200ACB">
        <w:rPr>
          <w:color w:val="205E99"/>
          <w:spacing w:val="-2"/>
        </w:rPr>
        <w:t xml:space="preserve">correo), se menciona que </w:t>
      </w:r>
      <w:r w:rsidRPr="00200ACB">
        <w:rPr>
          <w:rFonts w:eastAsia="Arial MT"/>
          <w:i/>
        </w:rPr>
        <w:t>n</w:t>
      </w:r>
      <w:r w:rsidRPr="00200ACB">
        <w:rPr>
          <w:i/>
        </w:rPr>
        <w:t>o</w:t>
      </w:r>
      <w:r w:rsidRPr="00200ACB">
        <w:rPr>
          <w:i/>
          <w:spacing w:val="-3"/>
        </w:rPr>
        <w:t xml:space="preserve"> </w:t>
      </w:r>
      <w:r w:rsidRPr="00200ACB">
        <w:rPr>
          <w:i/>
        </w:rPr>
        <w:t>hubo</w:t>
      </w:r>
      <w:r w:rsidRPr="00200ACB">
        <w:rPr>
          <w:i/>
          <w:spacing w:val="-2"/>
        </w:rPr>
        <w:t xml:space="preserve"> </w:t>
      </w:r>
      <w:r w:rsidRPr="00200ACB">
        <w:rPr>
          <w:i/>
        </w:rPr>
        <w:t>informes</w:t>
      </w:r>
      <w:r w:rsidRPr="00200ACB">
        <w:rPr>
          <w:i/>
          <w:spacing w:val="-2"/>
        </w:rPr>
        <w:t xml:space="preserve"> </w:t>
      </w:r>
      <w:r w:rsidRPr="00200ACB">
        <w:rPr>
          <w:i/>
        </w:rPr>
        <w:t>de</w:t>
      </w:r>
      <w:r w:rsidRPr="00200ACB">
        <w:rPr>
          <w:i/>
          <w:spacing w:val="-2"/>
        </w:rPr>
        <w:t xml:space="preserve"> </w:t>
      </w:r>
      <w:r w:rsidRPr="00200ACB">
        <w:rPr>
          <w:i/>
        </w:rPr>
        <w:t>cursos</w:t>
      </w:r>
      <w:r w:rsidRPr="00200ACB">
        <w:rPr>
          <w:i/>
          <w:spacing w:val="-2"/>
        </w:rPr>
        <w:t xml:space="preserve"> terminados.</w:t>
      </w:r>
    </w:p>
    <w:p w:rsidR="00560D20" w:rsidRPr="00200ACB" w:rsidRDefault="004302A7" w:rsidP="007B0C81">
      <w:pPr>
        <w:pStyle w:val="Heading2"/>
        <w:spacing w:after="120"/>
        <w:jc w:val="both"/>
        <w:rPr>
          <w:color w:val="205E99"/>
          <w:spacing w:val="-2"/>
        </w:rPr>
      </w:pPr>
      <w:r w:rsidRPr="00200ACB">
        <w:rPr>
          <w:color w:val="205E99"/>
        </w:rPr>
        <w:t>6.-</w:t>
      </w:r>
      <w:r w:rsidRPr="00200ACB">
        <w:rPr>
          <w:color w:val="205E99"/>
          <w:spacing w:val="80"/>
        </w:rPr>
        <w:t xml:space="preserve"> </w:t>
      </w:r>
      <w:r w:rsidR="00265634" w:rsidRPr="00200ACB">
        <w:rPr>
          <w:rFonts w:eastAsia="Arial MT"/>
          <w:bCs w:val="0"/>
          <w:color w:val="205E99"/>
          <w:spacing w:val="-9"/>
        </w:rPr>
        <w:t xml:space="preserve">Pasamos al punto 6 </w:t>
      </w:r>
      <w:r w:rsidRPr="00200ACB">
        <w:rPr>
          <w:rFonts w:eastAsia="Arial MT"/>
          <w:bCs w:val="0"/>
          <w:color w:val="205E99"/>
          <w:spacing w:val="-9"/>
        </w:rPr>
        <w:t>sobre</w:t>
      </w:r>
      <w:r w:rsidR="00265634" w:rsidRPr="00200ACB">
        <w:rPr>
          <w:color w:val="205E99"/>
          <w:spacing w:val="80"/>
        </w:rPr>
        <w:t xml:space="preserve"> el </w:t>
      </w:r>
      <w:r w:rsidRPr="00200ACB">
        <w:rPr>
          <w:color w:val="205E99"/>
        </w:rPr>
        <w:t>Reporte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>de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>Correos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>informativos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>recibidos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>por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>el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>Departamento</w:t>
      </w:r>
      <w:r w:rsidRPr="00200ACB">
        <w:rPr>
          <w:color w:val="205E99"/>
          <w:spacing w:val="80"/>
        </w:rPr>
        <w:t xml:space="preserve"> </w:t>
      </w:r>
      <w:r w:rsidRPr="00200ACB">
        <w:rPr>
          <w:color w:val="205E99"/>
        </w:rPr>
        <w:t xml:space="preserve">de </w:t>
      </w:r>
      <w:r w:rsidRPr="00200ACB">
        <w:rPr>
          <w:color w:val="205E99"/>
          <w:spacing w:val="-2"/>
        </w:rPr>
        <w:t>Divulgación</w:t>
      </w:r>
      <w:r w:rsidR="00265634" w:rsidRPr="00200ACB">
        <w:rPr>
          <w:color w:val="205E99"/>
          <w:spacing w:val="-2"/>
        </w:rPr>
        <w:t xml:space="preserve">. En este mes se recibieron 3 y </w:t>
      </w:r>
      <w:r w:rsidRPr="00200ACB">
        <w:rPr>
          <w:color w:val="205E99"/>
          <w:spacing w:val="-2"/>
        </w:rPr>
        <w:t xml:space="preserve">la hermana Al Norte La Pm </w:t>
      </w:r>
      <w:r w:rsidR="00265634" w:rsidRPr="00200ACB">
        <w:rPr>
          <w:color w:val="205E99"/>
          <w:spacing w:val="-2"/>
        </w:rPr>
        <w:t xml:space="preserve">les </w:t>
      </w:r>
      <w:r w:rsidRPr="00200ACB">
        <w:rPr>
          <w:color w:val="205E99"/>
          <w:spacing w:val="-2"/>
        </w:rPr>
        <w:t>da lect</w:t>
      </w:r>
      <w:r w:rsidR="00265634" w:rsidRPr="00200ACB">
        <w:rPr>
          <w:color w:val="205E99"/>
          <w:spacing w:val="-2"/>
        </w:rPr>
        <w:t>ura.</w:t>
      </w:r>
    </w:p>
    <w:p w:rsidR="004302A7" w:rsidRPr="00200ACB" w:rsidRDefault="004302A7" w:rsidP="007B0C81">
      <w:pPr>
        <w:pStyle w:val="BodyText"/>
        <w:spacing w:after="120"/>
        <w:ind w:left="102"/>
        <w:jc w:val="both"/>
        <w:rPr>
          <w:rFonts w:ascii="Arial" w:hAnsi="Arial" w:cs="Arial"/>
          <w:bCs/>
        </w:rPr>
      </w:pPr>
      <w:r w:rsidRPr="00200ACB">
        <w:rPr>
          <w:rFonts w:ascii="Arial" w:hAnsi="Arial" w:cs="Arial"/>
          <w:b/>
        </w:rPr>
        <w:t>6.1.</w:t>
      </w:r>
      <w:r w:rsidRPr="00200ACB">
        <w:rPr>
          <w:rFonts w:ascii="Arial" w:hAnsi="Arial" w:cs="Arial"/>
          <w:b/>
          <w:spacing w:val="61"/>
        </w:rPr>
        <w:t xml:space="preserve"> </w:t>
      </w:r>
      <w:r w:rsidRPr="00200ACB">
        <w:rPr>
          <w:rFonts w:ascii="Arial" w:hAnsi="Arial" w:cs="Arial"/>
          <w:bCs/>
        </w:rPr>
        <w:t>De</w:t>
      </w:r>
      <w:r w:rsidRPr="00200ACB">
        <w:rPr>
          <w:rFonts w:ascii="Arial" w:hAnsi="Arial" w:cs="Arial"/>
          <w:bCs/>
          <w:spacing w:val="-8"/>
        </w:rPr>
        <w:t xml:space="preserve"> </w:t>
      </w:r>
      <w:r w:rsidRPr="00200ACB">
        <w:rPr>
          <w:rFonts w:ascii="Arial" w:hAnsi="Arial" w:cs="Arial"/>
          <w:bCs/>
          <w:color w:val="212121"/>
        </w:rPr>
        <w:t>Siempre</w:t>
      </w:r>
      <w:r w:rsidRPr="00200ACB">
        <w:rPr>
          <w:rFonts w:ascii="Arial" w:hAnsi="Arial" w:cs="Arial"/>
          <w:bCs/>
          <w:color w:val="212121"/>
          <w:spacing w:val="-3"/>
        </w:rPr>
        <w:t xml:space="preserve"> </w:t>
      </w:r>
      <w:r w:rsidR="00265634" w:rsidRPr="00200ACB">
        <w:rPr>
          <w:rFonts w:ascii="Arial" w:hAnsi="Arial" w:cs="Arial"/>
          <w:bCs/>
          <w:color w:val="212121"/>
        </w:rPr>
        <w:t>H</w:t>
      </w:r>
      <w:r w:rsidRPr="00200ACB">
        <w:rPr>
          <w:rFonts w:ascii="Arial" w:hAnsi="Arial" w:cs="Arial"/>
          <w:bCs/>
          <w:color w:val="212121"/>
        </w:rPr>
        <w:t>ay</w:t>
      </w:r>
      <w:r w:rsidRPr="00200ACB">
        <w:rPr>
          <w:rFonts w:ascii="Arial" w:hAnsi="Arial" w:cs="Arial"/>
          <w:bCs/>
          <w:color w:val="212121"/>
          <w:spacing w:val="59"/>
        </w:rPr>
        <w:t xml:space="preserve"> </w:t>
      </w:r>
      <w:r w:rsidRPr="00200ACB">
        <w:rPr>
          <w:rFonts w:ascii="Arial" w:hAnsi="Arial" w:cs="Arial"/>
          <w:bCs/>
          <w:color w:val="212121"/>
        </w:rPr>
        <w:t>Belankil</w:t>
      </w:r>
      <w:r w:rsidRPr="00200ACB">
        <w:rPr>
          <w:rFonts w:ascii="Arial" w:hAnsi="Arial" w:cs="Arial"/>
          <w:bCs/>
          <w:color w:val="212121"/>
          <w:spacing w:val="-6"/>
        </w:rPr>
        <w:t xml:space="preserve"> </w:t>
      </w:r>
      <w:r w:rsidRPr="00200ACB">
        <w:rPr>
          <w:rFonts w:ascii="Arial" w:hAnsi="Arial" w:cs="Arial"/>
          <w:bCs/>
          <w:color w:val="212121"/>
        </w:rPr>
        <w:t>de</w:t>
      </w:r>
      <w:r w:rsidRPr="00200ACB">
        <w:rPr>
          <w:rFonts w:ascii="Arial" w:hAnsi="Arial" w:cs="Arial"/>
          <w:bCs/>
          <w:color w:val="212121"/>
          <w:spacing w:val="-3"/>
        </w:rPr>
        <w:t xml:space="preserve"> </w:t>
      </w:r>
      <w:r w:rsidRPr="00200ACB">
        <w:rPr>
          <w:rFonts w:ascii="Arial" w:hAnsi="Arial" w:cs="Arial"/>
          <w:bCs/>
          <w:color w:val="212121"/>
        </w:rPr>
        <w:t>Casa</w:t>
      </w:r>
      <w:r w:rsidRPr="00200ACB">
        <w:rPr>
          <w:rFonts w:ascii="Arial" w:hAnsi="Arial" w:cs="Arial"/>
          <w:bCs/>
          <w:color w:val="212121"/>
          <w:spacing w:val="-5"/>
        </w:rPr>
        <w:t xml:space="preserve"> </w:t>
      </w:r>
      <w:r w:rsidRPr="00200ACB">
        <w:rPr>
          <w:rFonts w:ascii="Arial" w:hAnsi="Arial" w:cs="Arial"/>
          <w:bCs/>
          <w:color w:val="212121"/>
        </w:rPr>
        <w:t>Tseyor</w:t>
      </w:r>
      <w:r w:rsidRPr="00200ACB">
        <w:rPr>
          <w:rFonts w:ascii="Arial" w:hAnsi="Arial" w:cs="Arial"/>
          <w:bCs/>
          <w:color w:val="212121"/>
          <w:spacing w:val="-2"/>
        </w:rPr>
        <w:t xml:space="preserve"> </w:t>
      </w:r>
      <w:r w:rsidRPr="00200ACB">
        <w:rPr>
          <w:rFonts w:ascii="Arial" w:hAnsi="Arial" w:cs="Arial"/>
          <w:bCs/>
          <w:color w:val="212121"/>
        </w:rPr>
        <w:t xml:space="preserve">Saltillo </w:t>
      </w:r>
      <w:r w:rsidRPr="00200ACB">
        <w:rPr>
          <w:rFonts w:ascii="Arial" w:hAnsi="Arial" w:cs="Arial"/>
          <w:bCs/>
          <w:color w:val="212121"/>
          <w:spacing w:val="-2"/>
        </w:rPr>
        <w:t xml:space="preserve">Unido </w:t>
      </w:r>
      <w:r w:rsidR="00265634" w:rsidRPr="00200ACB">
        <w:rPr>
          <w:rFonts w:ascii="Arial" w:hAnsi="Arial" w:cs="Arial"/>
          <w:bCs/>
          <w:color w:val="212121"/>
          <w:spacing w:val="-2"/>
        </w:rPr>
        <w:t>donde informa el inicio de un</w:t>
      </w:r>
      <w:r w:rsidRPr="00200ACB">
        <w:rPr>
          <w:rFonts w:ascii="Arial" w:hAnsi="Arial" w:cs="Arial"/>
          <w:bCs/>
          <w:color w:val="212121"/>
          <w:spacing w:val="-6"/>
        </w:rPr>
        <w:t xml:space="preserve"> </w:t>
      </w:r>
      <w:r w:rsidRPr="00200ACB">
        <w:rPr>
          <w:rFonts w:ascii="Arial" w:hAnsi="Arial" w:cs="Arial"/>
          <w:bCs/>
          <w:color w:val="212121"/>
        </w:rPr>
        <w:t xml:space="preserve">Curso Holístico el </w:t>
      </w:r>
      <w:r w:rsidR="00265634" w:rsidRPr="00200ACB">
        <w:rPr>
          <w:rFonts w:ascii="Arial" w:hAnsi="Arial" w:cs="Arial"/>
          <w:bCs/>
          <w:color w:val="212121"/>
        </w:rPr>
        <w:t>día</w:t>
      </w:r>
      <w:r w:rsidRPr="00200ACB">
        <w:rPr>
          <w:rFonts w:ascii="Arial" w:hAnsi="Arial" w:cs="Arial"/>
          <w:bCs/>
          <w:color w:val="212121"/>
        </w:rPr>
        <w:t xml:space="preserve"> 20 de junio</w:t>
      </w:r>
      <w:r w:rsidR="00265634" w:rsidRPr="00200ACB">
        <w:rPr>
          <w:rFonts w:ascii="Arial" w:hAnsi="Arial" w:cs="Arial"/>
          <w:bCs/>
          <w:color w:val="212121"/>
        </w:rPr>
        <w:t>,</w:t>
      </w:r>
      <w:r w:rsidRPr="00200ACB">
        <w:rPr>
          <w:rFonts w:ascii="Arial" w:hAnsi="Arial" w:cs="Arial"/>
          <w:bCs/>
          <w:color w:val="212121"/>
        </w:rPr>
        <w:t xml:space="preserve"> con la asistencia de </w:t>
      </w:r>
      <w:r w:rsidR="00265634" w:rsidRPr="00200ACB">
        <w:rPr>
          <w:rFonts w:ascii="Arial" w:hAnsi="Arial" w:cs="Arial"/>
          <w:bCs/>
          <w:color w:val="212121"/>
        </w:rPr>
        <w:t>una participante.</w:t>
      </w:r>
    </w:p>
    <w:p w:rsidR="00560D20" w:rsidRPr="00200ACB" w:rsidRDefault="004302A7" w:rsidP="007B0C81">
      <w:pPr>
        <w:pStyle w:val="Heading2"/>
        <w:spacing w:after="120"/>
        <w:jc w:val="both"/>
        <w:rPr>
          <w:b w:val="0"/>
          <w:bCs w:val="0"/>
        </w:rPr>
      </w:pPr>
      <w:r w:rsidRPr="00200ACB">
        <w:t>6.2.-</w:t>
      </w:r>
      <w:r w:rsidRPr="00200ACB">
        <w:rPr>
          <w:spacing w:val="-6"/>
        </w:rPr>
        <w:t xml:space="preserve"> </w:t>
      </w:r>
      <w:r w:rsidRPr="00200ACB">
        <w:rPr>
          <w:b w:val="0"/>
          <w:bCs w:val="0"/>
        </w:rPr>
        <w:t>Del</w:t>
      </w:r>
      <w:r w:rsidRPr="00200ACB">
        <w:rPr>
          <w:b w:val="0"/>
          <w:bCs w:val="0"/>
          <w:spacing w:val="-2"/>
        </w:rPr>
        <w:t xml:space="preserve"> </w:t>
      </w:r>
      <w:r w:rsidRPr="00200ACB">
        <w:rPr>
          <w:b w:val="0"/>
          <w:bCs w:val="0"/>
        </w:rPr>
        <w:t>hermano</w:t>
      </w:r>
      <w:r w:rsidRPr="00200ACB">
        <w:rPr>
          <w:b w:val="0"/>
          <w:bCs w:val="0"/>
          <w:spacing w:val="-2"/>
        </w:rPr>
        <w:t xml:space="preserve"> </w:t>
      </w:r>
      <w:r w:rsidRPr="00200ACB">
        <w:rPr>
          <w:b w:val="0"/>
          <w:bCs w:val="0"/>
        </w:rPr>
        <w:t>Pigmalión</w:t>
      </w:r>
      <w:r w:rsidR="00265634" w:rsidRPr="00200ACB">
        <w:rPr>
          <w:b w:val="0"/>
          <w:bCs w:val="0"/>
        </w:rPr>
        <w:t xml:space="preserve">, el </w:t>
      </w:r>
      <w:r w:rsidRPr="00200ACB">
        <w:rPr>
          <w:b w:val="0"/>
          <w:bCs w:val="0"/>
        </w:rPr>
        <w:t>28</w:t>
      </w:r>
      <w:r w:rsidRPr="00200ACB">
        <w:rPr>
          <w:b w:val="0"/>
          <w:bCs w:val="0"/>
          <w:spacing w:val="-2"/>
        </w:rPr>
        <w:t xml:space="preserve"> </w:t>
      </w:r>
      <w:r w:rsidRPr="00200ACB">
        <w:rPr>
          <w:b w:val="0"/>
          <w:bCs w:val="0"/>
        </w:rPr>
        <w:t>de</w:t>
      </w:r>
      <w:r w:rsidRPr="00200ACB">
        <w:rPr>
          <w:b w:val="0"/>
          <w:bCs w:val="0"/>
          <w:spacing w:val="-3"/>
        </w:rPr>
        <w:t xml:space="preserve"> </w:t>
      </w:r>
      <w:r w:rsidRPr="00200ACB">
        <w:rPr>
          <w:b w:val="0"/>
          <w:bCs w:val="0"/>
          <w:spacing w:val="-2"/>
        </w:rPr>
        <w:t>abril</w:t>
      </w:r>
      <w:r w:rsidR="00265634" w:rsidRPr="00200ACB">
        <w:rPr>
          <w:b w:val="0"/>
          <w:bCs w:val="0"/>
          <w:spacing w:val="-2"/>
        </w:rPr>
        <w:t>, i</w:t>
      </w:r>
      <w:r w:rsidRPr="00200ACB">
        <w:rPr>
          <w:b w:val="0"/>
          <w:bCs w:val="0"/>
          <w:color w:val="212121"/>
        </w:rPr>
        <w:t>nforma</w:t>
      </w:r>
      <w:r w:rsidRPr="00200ACB">
        <w:rPr>
          <w:b w:val="0"/>
          <w:bCs w:val="0"/>
          <w:color w:val="212121"/>
          <w:spacing w:val="-4"/>
        </w:rPr>
        <w:t xml:space="preserve"> </w:t>
      </w:r>
      <w:r w:rsidRPr="00200ACB">
        <w:rPr>
          <w:b w:val="0"/>
          <w:bCs w:val="0"/>
          <w:color w:val="212121"/>
        </w:rPr>
        <w:t>los</w:t>
      </w:r>
      <w:r w:rsidRPr="00200ACB">
        <w:rPr>
          <w:b w:val="0"/>
          <w:bCs w:val="0"/>
          <w:color w:val="212121"/>
          <w:spacing w:val="-5"/>
        </w:rPr>
        <w:t xml:space="preserve"> </w:t>
      </w:r>
      <w:r w:rsidRPr="00200ACB">
        <w:rPr>
          <w:b w:val="0"/>
          <w:bCs w:val="0"/>
          <w:color w:val="212121"/>
        </w:rPr>
        <w:t>puntos</w:t>
      </w:r>
      <w:r w:rsidRPr="00200ACB">
        <w:rPr>
          <w:b w:val="0"/>
          <w:bCs w:val="0"/>
          <w:color w:val="212121"/>
          <w:spacing w:val="-3"/>
        </w:rPr>
        <w:t xml:space="preserve"> </w:t>
      </w:r>
      <w:r w:rsidR="00265634" w:rsidRPr="00200ACB">
        <w:rPr>
          <w:b w:val="0"/>
          <w:bCs w:val="0"/>
          <w:color w:val="212121"/>
        </w:rPr>
        <w:t>sobre e</w:t>
      </w:r>
      <w:r w:rsidRPr="00200ACB">
        <w:rPr>
          <w:b w:val="0"/>
          <w:bCs w:val="0"/>
          <w:color w:val="212121"/>
        </w:rPr>
        <w:t>l</w:t>
      </w:r>
      <w:r w:rsidRPr="00200ACB">
        <w:rPr>
          <w:b w:val="0"/>
          <w:bCs w:val="0"/>
          <w:color w:val="212121"/>
          <w:spacing w:val="-4"/>
        </w:rPr>
        <w:t xml:space="preserve"> </w:t>
      </w:r>
      <w:r w:rsidRPr="00200ACB">
        <w:rPr>
          <w:b w:val="0"/>
          <w:bCs w:val="0"/>
          <w:color w:val="212121"/>
        </w:rPr>
        <w:t>proyecto</w:t>
      </w:r>
      <w:r w:rsidRPr="00200ACB">
        <w:rPr>
          <w:b w:val="0"/>
          <w:bCs w:val="0"/>
          <w:color w:val="212121"/>
          <w:spacing w:val="-3"/>
        </w:rPr>
        <w:t xml:space="preserve"> </w:t>
      </w:r>
      <w:r w:rsidRPr="00200ACB">
        <w:rPr>
          <w:b w:val="0"/>
          <w:bCs w:val="0"/>
          <w:color w:val="212121"/>
        </w:rPr>
        <w:t>de</w:t>
      </w:r>
      <w:r w:rsidRPr="00200ACB">
        <w:rPr>
          <w:b w:val="0"/>
          <w:bCs w:val="0"/>
          <w:color w:val="212121"/>
          <w:spacing w:val="-2"/>
        </w:rPr>
        <w:t xml:space="preserve"> </w:t>
      </w:r>
      <w:r w:rsidRPr="00200ACB">
        <w:rPr>
          <w:b w:val="0"/>
          <w:bCs w:val="0"/>
          <w:color w:val="212121"/>
        </w:rPr>
        <w:t>nueva</w:t>
      </w:r>
      <w:r w:rsidRPr="00200ACB">
        <w:rPr>
          <w:b w:val="0"/>
          <w:bCs w:val="0"/>
          <w:color w:val="212121"/>
          <w:spacing w:val="-3"/>
        </w:rPr>
        <w:t xml:space="preserve"> </w:t>
      </w:r>
      <w:r w:rsidRPr="00200ACB">
        <w:rPr>
          <w:b w:val="0"/>
          <w:bCs w:val="0"/>
          <w:color w:val="212121"/>
        </w:rPr>
        <w:t>web</w:t>
      </w:r>
      <w:r w:rsidRPr="00200ACB">
        <w:rPr>
          <w:b w:val="0"/>
          <w:bCs w:val="0"/>
          <w:color w:val="212121"/>
          <w:spacing w:val="-3"/>
        </w:rPr>
        <w:t xml:space="preserve"> </w:t>
      </w:r>
      <w:r w:rsidRPr="00200ACB">
        <w:rPr>
          <w:b w:val="0"/>
          <w:bCs w:val="0"/>
          <w:color w:val="212121"/>
        </w:rPr>
        <w:t>de</w:t>
      </w:r>
      <w:r w:rsidRPr="00200ACB">
        <w:rPr>
          <w:b w:val="0"/>
          <w:bCs w:val="0"/>
          <w:color w:val="212121"/>
          <w:spacing w:val="-3"/>
        </w:rPr>
        <w:t xml:space="preserve"> </w:t>
      </w:r>
      <w:r w:rsidRPr="00200ACB">
        <w:rPr>
          <w:b w:val="0"/>
          <w:bCs w:val="0"/>
          <w:color w:val="212121"/>
          <w:spacing w:val="-2"/>
        </w:rPr>
        <w:t>Tseyor.</w:t>
      </w:r>
    </w:p>
    <w:p w:rsidR="00560D20" w:rsidRPr="00200ACB" w:rsidRDefault="004302A7" w:rsidP="007B0C81">
      <w:pPr>
        <w:pStyle w:val="Heading2"/>
        <w:spacing w:after="120"/>
        <w:jc w:val="both"/>
        <w:rPr>
          <w:b w:val="0"/>
          <w:bCs w:val="0"/>
        </w:rPr>
      </w:pPr>
      <w:r w:rsidRPr="00200ACB">
        <w:t>6.3.-</w:t>
      </w:r>
      <w:r w:rsidRPr="00200ACB">
        <w:rPr>
          <w:spacing w:val="-4"/>
        </w:rPr>
        <w:t xml:space="preserve"> </w:t>
      </w:r>
      <w:r w:rsidRPr="00200ACB">
        <w:rPr>
          <w:b w:val="0"/>
          <w:bCs w:val="0"/>
        </w:rPr>
        <w:t>Del</w:t>
      </w:r>
      <w:r w:rsidRPr="00200ACB">
        <w:rPr>
          <w:b w:val="0"/>
          <w:bCs w:val="0"/>
          <w:spacing w:val="-2"/>
        </w:rPr>
        <w:t xml:space="preserve"> </w:t>
      </w:r>
      <w:r w:rsidRPr="00200ACB">
        <w:rPr>
          <w:b w:val="0"/>
          <w:bCs w:val="0"/>
        </w:rPr>
        <w:t>hermano</w:t>
      </w:r>
      <w:r w:rsidRPr="00200ACB">
        <w:rPr>
          <w:b w:val="0"/>
          <w:bCs w:val="0"/>
          <w:spacing w:val="-2"/>
        </w:rPr>
        <w:t xml:space="preserve"> </w:t>
      </w:r>
      <w:r w:rsidRPr="00200ACB">
        <w:rPr>
          <w:b w:val="0"/>
          <w:bCs w:val="0"/>
        </w:rPr>
        <w:t>Pigmalión</w:t>
      </w:r>
      <w:r w:rsidR="00265634" w:rsidRPr="00200ACB">
        <w:rPr>
          <w:b w:val="0"/>
          <w:bCs w:val="0"/>
        </w:rPr>
        <w:t>, e</w:t>
      </w:r>
      <w:r w:rsidRPr="00200ACB">
        <w:rPr>
          <w:b w:val="0"/>
          <w:bCs w:val="0"/>
        </w:rPr>
        <w:t>l</w:t>
      </w:r>
      <w:r w:rsidRPr="00200ACB">
        <w:rPr>
          <w:b w:val="0"/>
          <w:bCs w:val="0"/>
          <w:spacing w:val="-2"/>
        </w:rPr>
        <w:t xml:space="preserve"> </w:t>
      </w:r>
      <w:r w:rsidRPr="00200ACB">
        <w:rPr>
          <w:b w:val="0"/>
          <w:bCs w:val="0"/>
        </w:rPr>
        <w:t>12</w:t>
      </w:r>
      <w:r w:rsidRPr="00200ACB">
        <w:rPr>
          <w:b w:val="0"/>
          <w:bCs w:val="0"/>
          <w:spacing w:val="1"/>
        </w:rPr>
        <w:t xml:space="preserve"> </w:t>
      </w:r>
      <w:r w:rsidRPr="00200ACB">
        <w:rPr>
          <w:b w:val="0"/>
          <w:bCs w:val="0"/>
        </w:rPr>
        <w:t>de</w:t>
      </w:r>
      <w:r w:rsidRPr="00200ACB">
        <w:rPr>
          <w:b w:val="0"/>
          <w:bCs w:val="0"/>
          <w:spacing w:val="-1"/>
        </w:rPr>
        <w:t xml:space="preserve"> </w:t>
      </w:r>
      <w:r w:rsidRPr="00200ACB">
        <w:rPr>
          <w:b w:val="0"/>
          <w:bCs w:val="0"/>
          <w:spacing w:val="-2"/>
        </w:rPr>
        <w:t>julio</w:t>
      </w:r>
      <w:r w:rsidR="00265634" w:rsidRPr="00200ACB">
        <w:rPr>
          <w:b w:val="0"/>
          <w:bCs w:val="0"/>
          <w:spacing w:val="-2"/>
        </w:rPr>
        <w:t xml:space="preserve">, </w:t>
      </w:r>
      <w:r w:rsidR="004158DA" w:rsidRPr="00200ACB">
        <w:rPr>
          <w:b w:val="0"/>
          <w:bCs w:val="0"/>
        </w:rPr>
        <w:t xml:space="preserve">donde describe el contenido de la web, su estructura y organización. </w:t>
      </w:r>
      <w:r w:rsidR="00C42120" w:rsidRPr="00200ACB">
        <w:rPr>
          <w:b w:val="0"/>
          <w:bCs w:val="0"/>
        </w:rPr>
        <w:t>I</w:t>
      </w:r>
      <w:r w:rsidR="004158DA" w:rsidRPr="00200ACB">
        <w:rPr>
          <w:b w:val="0"/>
          <w:bCs w:val="0"/>
        </w:rPr>
        <w:t>nforma que está</w:t>
      </w:r>
      <w:r w:rsidR="004158DA" w:rsidRPr="00200ACB">
        <w:rPr>
          <w:b w:val="0"/>
          <w:bCs w:val="0"/>
          <w:spacing w:val="-3"/>
        </w:rPr>
        <w:t xml:space="preserve"> </w:t>
      </w:r>
      <w:r w:rsidR="004158DA" w:rsidRPr="00200ACB">
        <w:rPr>
          <w:b w:val="0"/>
          <w:bCs w:val="0"/>
        </w:rPr>
        <w:t>actualmente</w:t>
      </w:r>
      <w:r w:rsidR="004158DA" w:rsidRPr="00200ACB">
        <w:rPr>
          <w:b w:val="0"/>
          <w:bCs w:val="0"/>
          <w:spacing w:val="-5"/>
        </w:rPr>
        <w:t xml:space="preserve"> </w:t>
      </w:r>
      <w:r w:rsidR="004158DA" w:rsidRPr="00200ACB">
        <w:rPr>
          <w:b w:val="0"/>
          <w:bCs w:val="0"/>
        </w:rPr>
        <w:t>alojada</w:t>
      </w:r>
      <w:r w:rsidR="004158DA" w:rsidRPr="00200ACB">
        <w:rPr>
          <w:b w:val="0"/>
          <w:bCs w:val="0"/>
          <w:spacing w:val="-4"/>
        </w:rPr>
        <w:t xml:space="preserve"> </w:t>
      </w:r>
      <w:r w:rsidR="004158DA" w:rsidRPr="00200ACB">
        <w:rPr>
          <w:b w:val="0"/>
          <w:bCs w:val="0"/>
        </w:rPr>
        <w:t>en</w:t>
      </w:r>
      <w:r w:rsidR="004158DA" w:rsidRPr="00200ACB">
        <w:rPr>
          <w:b w:val="0"/>
          <w:bCs w:val="0"/>
          <w:spacing w:val="-4"/>
        </w:rPr>
        <w:t xml:space="preserve"> </w:t>
      </w:r>
      <w:r w:rsidR="004158DA" w:rsidRPr="00200ACB">
        <w:rPr>
          <w:b w:val="0"/>
          <w:bCs w:val="0"/>
        </w:rPr>
        <w:t>un</w:t>
      </w:r>
      <w:r w:rsidR="004158DA" w:rsidRPr="00200ACB">
        <w:rPr>
          <w:b w:val="0"/>
          <w:bCs w:val="0"/>
          <w:spacing w:val="-4"/>
        </w:rPr>
        <w:t xml:space="preserve"> </w:t>
      </w:r>
      <w:r w:rsidR="004158DA" w:rsidRPr="00200ACB">
        <w:rPr>
          <w:b w:val="0"/>
          <w:bCs w:val="0"/>
        </w:rPr>
        <w:t>dominio</w:t>
      </w:r>
      <w:r w:rsidR="004158DA" w:rsidRPr="00200ACB">
        <w:rPr>
          <w:b w:val="0"/>
          <w:bCs w:val="0"/>
          <w:spacing w:val="-4"/>
        </w:rPr>
        <w:t xml:space="preserve"> </w:t>
      </w:r>
      <w:r w:rsidR="004158DA" w:rsidRPr="00200ACB">
        <w:rPr>
          <w:b w:val="0"/>
          <w:bCs w:val="0"/>
        </w:rPr>
        <w:t xml:space="preserve">temporal </w:t>
      </w:r>
      <w:hyperlink r:id="rId6">
        <w:r w:rsidR="004158DA" w:rsidRPr="00200ACB">
          <w:rPr>
            <w:b w:val="0"/>
            <w:bCs w:val="0"/>
            <w:color w:val="1154CC"/>
            <w:u w:val="single" w:color="1154CC"/>
          </w:rPr>
          <w:t>tseyor.xyz</w:t>
        </w:r>
      </w:hyperlink>
      <w:r w:rsidR="004158DA" w:rsidRPr="00200ACB">
        <w:rPr>
          <w:b w:val="0"/>
          <w:bCs w:val="0"/>
          <w:color w:val="1154CC"/>
          <w:spacing w:val="-5"/>
        </w:rPr>
        <w:t xml:space="preserve"> </w:t>
      </w:r>
      <w:r w:rsidR="00265634" w:rsidRPr="00200ACB">
        <w:rPr>
          <w:b w:val="0"/>
          <w:bCs w:val="0"/>
        </w:rPr>
        <w:t>en</w:t>
      </w:r>
      <w:r w:rsidR="004158DA" w:rsidRPr="00200ACB">
        <w:rPr>
          <w:b w:val="0"/>
          <w:bCs w:val="0"/>
        </w:rPr>
        <w:t xml:space="preserve"> espera</w:t>
      </w:r>
      <w:r w:rsidR="004158DA" w:rsidRPr="00200ACB">
        <w:rPr>
          <w:b w:val="0"/>
          <w:bCs w:val="0"/>
          <w:spacing w:val="-4"/>
        </w:rPr>
        <w:t xml:space="preserve"> </w:t>
      </w:r>
      <w:r w:rsidR="004158DA" w:rsidRPr="00200ACB">
        <w:rPr>
          <w:b w:val="0"/>
          <w:bCs w:val="0"/>
        </w:rPr>
        <w:t>de</w:t>
      </w:r>
      <w:r w:rsidR="004158DA" w:rsidRPr="00200ACB">
        <w:rPr>
          <w:b w:val="0"/>
          <w:bCs w:val="0"/>
          <w:spacing w:val="-6"/>
        </w:rPr>
        <w:t xml:space="preserve"> </w:t>
      </w:r>
      <w:r w:rsidR="004158DA" w:rsidRPr="00200ACB">
        <w:rPr>
          <w:b w:val="0"/>
          <w:bCs w:val="0"/>
        </w:rPr>
        <w:t>ser aprobada por el Departamento de Divulgación.</w:t>
      </w:r>
    </w:p>
    <w:p w:rsidR="004158DA" w:rsidRPr="00200ACB" w:rsidRDefault="004158DA" w:rsidP="007B0C81">
      <w:pPr>
        <w:pStyle w:val="BodyText"/>
        <w:spacing w:after="120"/>
        <w:ind w:left="102" w:right="732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lastRenderedPageBreak/>
        <w:t>Aquí se</w:t>
      </w:r>
      <w:r w:rsidR="00265634" w:rsidRPr="00200ACB">
        <w:rPr>
          <w:rFonts w:ascii="Arial" w:hAnsi="Arial" w:cs="Arial"/>
        </w:rPr>
        <w:t>da espacio para la retroalimentación y se</w:t>
      </w:r>
      <w:r w:rsidRPr="00200ACB">
        <w:rPr>
          <w:rFonts w:ascii="Arial" w:hAnsi="Arial" w:cs="Arial"/>
        </w:rPr>
        <w:t xml:space="preserve"> realizan varias propuestas: </w:t>
      </w:r>
    </w:p>
    <w:p w:rsidR="00265634" w:rsidRPr="00200ACB" w:rsidRDefault="00C42120" w:rsidP="007B0C81">
      <w:pPr>
        <w:pStyle w:val="BodyText"/>
        <w:numPr>
          <w:ilvl w:val="0"/>
          <w:numId w:val="2"/>
        </w:numPr>
        <w:spacing w:after="120"/>
        <w:ind w:left="102" w:right="49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 xml:space="preserve">Ante la solicitud del hermano Pigmalión de que los miembros del Departamento de </w:t>
      </w:r>
      <w:r w:rsidR="003B6D7F" w:rsidRPr="00200ACB">
        <w:rPr>
          <w:rFonts w:ascii="Arial" w:hAnsi="Arial" w:cs="Arial"/>
        </w:rPr>
        <w:t>D</w:t>
      </w:r>
      <w:r w:rsidRPr="00200ACB">
        <w:rPr>
          <w:rFonts w:ascii="Arial" w:hAnsi="Arial" w:cs="Arial"/>
        </w:rPr>
        <w:t>ivulgación hagan la evaluación pertinente para que en septiembre-octubre se pueda trasladar el nombre de dominio</w:t>
      </w:r>
      <w:r w:rsidRPr="00200ACB">
        <w:rPr>
          <w:rFonts w:ascii="Arial" w:hAnsi="Arial" w:cs="Arial"/>
          <w:spacing w:val="-3"/>
        </w:rPr>
        <w:t xml:space="preserve"> </w:t>
      </w:r>
      <w:hyperlink r:id="rId7">
        <w:r w:rsidRPr="00200ACB">
          <w:rPr>
            <w:rFonts w:ascii="Arial" w:hAnsi="Arial" w:cs="Arial"/>
            <w:color w:val="1154CC"/>
            <w:u w:val="single" w:color="1154CC"/>
          </w:rPr>
          <w:t>tseyor.org</w:t>
        </w:r>
      </w:hyperlink>
      <w:r w:rsidRPr="00200ACB">
        <w:rPr>
          <w:rFonts w:ascii="Arial" w:hAnsi="Arial" w:cs="Arial"/>
          <w:color w:val="1154CC"/>
          <w:spacing w:val="-1"/>
        </w:rPr>
        <w:t xml:space="preserve"> </w:t>
      </w:r>
      <w:r w:rsidRPr="00200ACB">
        <w:rPr>
          <w:rFonts w:ascii="Arial" w:hAnsi="Arial" w:cs="Arial"/>
        </w:rPr>
        <w:t>y</w:t>
      </w:r>
      <w:r w:rsidRPr="00200ACB">
        <w:rPr>
          <w:rFonts w:ascii="Arial" w:hAnsi="Arial" w:cs="Arial"/>
          <w:spacing w:val="-6"/>
        </w:rPr>
        <w:t xml:space="preserve"> </w:t>
      </w:r>
      <w:hyperlink r:id="rId8">
        <w:r w:rsidRPr="00200ACB">
          <w:rPr>
            <w:rFonts w:ascii="Arial" w:hAnsi="Arial" w:cs="Arial"/>
            <w:color w:val="1154CC"/>
            <w:u w:val="single" w:color="1154CC"/>
          </w:rPr>
          <w:t>tseyor.com</w:t>
        </w:r>
      </w:hyperlink>
      <w:r w:rsidRPr="00200ACB">
        <w:rPr>
          <w:rFonts w:ascii="Arial" w:hAnsi="Arial" w:cs="Arial"/>
          <w:color w:val="1154CC"/>
          <w:spacing w:val="-3"/>
        </w:rPr>
        <w:t xml:space="preserve"> </w:t>
      </w:r>
      <w:r w:rsidRPr="00200ACB">
        <w:rPr>
          <w:rFonts w:ascii="Arial" w:hAnsi="Arial" w:cs="Arial"/>
        </w:rPr>
        <w:t>al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nuevo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sitio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web,</w:t>
      </w:r>
      <w:r w:rsidRPr="00200ACB">
        <w:rPr>
          <w:rFonts w:ascii="Arial" w:hAnsi="Arial" w:cs="Arial"/>
          <w:spacing w:val="-1"/>
        </w:rPr>
        <w:t xml:space="preserve"> </w:t>
      </w:r>
      <w:r w:rsidRPr="00200ACB">
        <w:rPr>
          <w:rFonts w:ascii="Arial" w:hAnsi="Arial" w:cs="Arial"/>
        </w:rPr>
        <w:t>reemplazando</w:t>
      </w:r>
      <w:r w:rsidRPr="00200ACB">
        <w:rPr>
          <w:rFonts w:ascii="Arial" w:hAnsi="Arial" w:cs="Arial"/>
          <w:spacing w:val="-6"/>
        </w:rPr>
        <w:t xml:space="preserve"> </w:t>
      </w:r>
      <w:r w:rsidRPr="00200ACB">
        <w:rPr>
          <w:rFonts w:ascii="Arial" w:hAnsi="Arial" w:cs="Arial"/>
        </w:rPr>
        <w:t>la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web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actual por la nueva, se propone interactuar con la nue</w:t>
      </w:r>
      <w:r w:rsidR="00265634" w:rsidRPr="00200ACB">
        <w:rPr>
          <w:rFonts w:ascii="Arial" w:hAnsi="Arial" w:cs="Arial"/>
        </w:rPr>
        <w:t>va</w:t>
      </w:r>
      <w:r w:rsidRPr="00200ACB">
        <w:rPr>
          <w:rFonts w:ascii="Arial" w:hAnsi="Arial" w:cs="Arial"/>
        </w:rPr>
        <w:t xml:space="preserve"> conocerla y en el tiempo establecido dar los respectivos puntos de vista y opiniones.</w:t>
      </w:r>
      <w:r w:rsidR="00265634" w:rsidRPr="00200ACB">
        <w:rPr>
          <w:rFonts w:ascii="Arial" w:hAnsi="Arial" w:cs="Arial"/>
        </w:rPr>
        <w:t xml:space="preserve"> </w:t>
      </w:r>
    </w:p>
    <w:p w:rsidR="00265634" w:rsidRPr="00200ACB" w:rsidRDefault="00C42120" w:rsidP="007B0C81">
      <w:pPr>
        <w:pStyle w:val="BodyText"/>
        <w:numPr>
          <w:ilvl w:val="0"/>
          <w:numId w:val="2"/>
        </w:numPr>
        <w:spacing w:after="120"/>
        <w:ind w:left="102" w:right="49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 xml:space="preserve">En </w:t>
      </w:r>
      <w:r w:rsidRPr="00200ACB">
        <w:rPr>
          <w:rFonts w:ascii="Arial" w:eastAsia="Arial" w:hAnsi="Arial" w:cs="Arial"/>
        </w:rPr>
        <w:t>octubre deberá quedar definido este tema debido a que en este mes toca pagar nuevamente el alojamiento del sitio web actual, lo cual ya no sería necesario si se tiene el visto bueno de este departamento</w:t>
      </w:r>
      <w:r w:rsidR="00265634" w:rsidRPr="00200ACB">
        <w:rPr>
          <w:rFonts w:ascii="Arial" w:eastAsia="Arial" w:hAnsi="Arial" w:cs="Arial"/>
        </w:rPr>
        <w:t xml:space="preserve"> para la nueva web. </w:t>
      </w:r>
    </w:p>
    <w:p w:rsidR="003B6D7F" w:rsidRPr="00200ACB" w:rsidRDefault="00B259B9" w:rsidP="007B0C81">
      <w:pPr>
        <w:pStyle w:val="BodyText"/>
        <w:numPr>
          <w:ilvl w:val="0"/>
          <w:numId w:val="2"/>
        </w:numPr>
        <w:spacing w:after="120"/>
        <w:ind w:left="102" w:right="49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>En e</w:t>
      </w:r>
      <w:r w:rsidR="00265634" w:rsidRPr="00200ACB">
        <w:rPr>
          <w:rFonts w:ascii="Arial" w:hAnsi="Arial" w:cs="Arial"/>
        </w:rPr>
        <w:t xml:space="preserve">l </w:t>
      </w:r>
      <w:r w:rsidRPr="00200ACB">
        <w:rPr>
          <w:rFonts w:ascii="Arial" w:hAnsi="Arial" w:cs="Arial"/>
        </w:rPr>
        <w:t>tiempo</w:t>
      </w:r>
      <w:r w:rsidR="00265634" w:rsidRPr="00200ACB">
        <w:rPr>
          <w:rFonts w:ascii="Arial" w:hAnsi="Arial" w:cs="Arial"/>
        </w:rPr>
        <w:t xml:space="preserve"> de esta reunión a septiembre</w:t>
      </w:r>
      <w:r w:rsidRPr="00200ACB">
        <w:rPr>
          <w:rFonts w:ascii="Arial" w:hAnsi="Arial" w:cs="Arial"/>
        </w:rPr>
        <w:t>, el departamento</w:t>
      </w:r>
      <w:r w:rsidRPr="00200ACB">
        <w:rPr>
          <w:rFonts w:ascii="Arial" w:hAnsi="Arial" w:cs="Arial"/>
          <w:spacing w:val="-5"/>
        </w:rPr>
        <w:t xml:space="preserve"> </w:t>
      </w:r>
      <w:r w:rsidRPr="00200ACB">
        <w:rPr>
          <w:rFonts w:ascii="Arial" w:hAnsi="Arial" w:cs="Arial"/>
        </w:rPr>
        <w:t>pueda</w:t>
      </w:r>
      <w:r w:rsidRPr="00200ACB">
        <w:rPr>
          <w:rFonts w:ascii="Arial" w:hAnsi="Arial" w:cs="Arial"/>
          <w:spacing w:val="-7"/>
        </w:rPr>
        <w:t xml:space="preserve"> </w:t>
      </w:r>
      <w:r w:rsidRPr="00200ACB">
        <w:rPr>
          <w:rFonts w:ascii="Arial" w:hAnsi="Arial" w:cs="Arial"/>
        </w:rPr>
        <w:t>hacer</w:t>
      </w:r>
      <w:r w:rsidRPr="00200ACB">
        <w:rPr>
          <w:rFonts w:ascii="Arial" w:hAnsi="Arial" w:cs="Arial"/>
          <w:spacing w:val="-5"/>
        </w:rPr>
        <w:t xml:space="preserve"> </w:t>
      </w:r>
      <w:r w:rsidRPr="00200ACB">
        <w:rPr>
          <w:rFonts w:ascii="Arial" w:hAnsi="Arial" w:cs="Arial"/>
        </w:rPr>
        <w:t>su</w:t>
      </w:r>
      <w:r w:rsidRPr="00200ACB">
        <w:rPr>
          <w:rFonts w:ascii="Arial" w:hAnsi="Arial" w:cs="Arial"/>
          <w:spacing w:val="-7"/>
        </w:rPr>
        <w:t xml:space="preserve"> </w:t>
      </w:r>
      <w:r w:rsidRPr="00200ACB">
        <w:rPr>
          <w:rFonts w:ascii="Arial" w:hAnsi="Arial" w:cs="Arial"/>
        </w:rPr>
        <w:t>evaluación.</w:t>
      </w:r>
      <w:r w:rsidRPr="00200ACB">
        <w:rPr>
          <w:rFonts w:ascii="Arial" w:hAnsi="Arial" w:cs="Arial"/>
          <w:spacing w:val="-7"/>
        </w:rPr>
        <w:t xml:space="preserve"> </w:t>
      </w:r>
      <w:r w:rsidRPr="00200ACB">
        <w:rPr>
          <w:rFonts w:ascii="Arial" w:hAnsi="Arial" w:cs="Arial"/>
        </w:rPr>
        <w:t>Y</w:t>
      </w:r>
      <w:r w:rsidRPr="00200ACB">
        <w:rPr>
          <w:rFonts w:ascii="Arial" w:hAnsi="Arial" w:cs="Arial"/>
          <w:spacing w:val="-7"/>
        </w:rPr>
        <w:t xml:space="preserve"> </w:t>
      </w:r>
      <w:r w:rsidRPr="00200ACB">
        <w:rPr>
          <w:rFonts w:ascii="Arial" w:hAnsi="Arial" w:cs="Arial"/>
        </w:rPr>
        <w:t>si</w:t>
      </w:r>
      <w:r w:rsidRPr="00200ACB">
        <w:rPr>
          <w:rFonts w:ascii="Arial" w:hAnsi="Arial" w:cs="Arial"/>
          <w:spacing w:val="-5"/>
        </w:rPr>
        <w:t xml:space="preserve"> </w:t>
      </w:r>
      <w:r w:rsidRPr="00200ACB">
        <w:rPr>
          <w:rFonts w:ascii="Arial" w:hAnsi="Arial" w:cs="Arial"/>
        </w:rPr>
        <w:t>corresponde,</w:t>
      </w:r>
      <w:r w:rsidRPr="00200ACB">
        <w:rPr>
          <w:rFonts w:ascii="Arial" w:hAnsi="Arial" w:cs="Arial"/>
          <w:spacing w:val="-5"/>
        </w:rPr>
        <w:t xml:space="preserve"> </w:t>
      </w:r>
      <w:r w:rsidR="00265634" w:rsidRPr="00200ACB">
        <w:rPr>
          <w:rFonts w:ascii="Arial" w:hAnsi="Arial" w:cs="Arial"/>
          <w:spacing w:val="-5"/>
        </w:rPr>
        <w:t xml:space="preserve">dar </w:t>
      </w:r>
      <w:r w:rsidRPr="00200ACB">
        <w:rPr>
          <w:rFonts w:ascii="Arial" w:hAnsi="Arial" w:cs="Arial"/>
        </w:rPr>
        <w:t>su</w:t>
      </w:r>
      <w:r w:rsidRPr="00200ACB">
        <w:rPr>
          <w:rFonts w:ascii="Arial" w:hAnsi="Arial" w:cs="Arial"/>
          <w:spacing w:val="-5"/>
        </w:rPr>
        <w:t xml:space="preserve"> </w:t>
      </w:r>
      <w:r w:rsidRPr="00200ACB">
        <w:rPr>
          <w:rFonts w:ascii="Arial" w:hAnsi="Arial" w:cs="Arial"/>
        </w:rPr>
        <w:t>aprobación.</w:t>
      </w:r>
    </w:p>
    <w:p w:rsidR="00560D20" w:rsidRPr="00200ACB" w:rsidRDefault="00265634" w:rsidP="007B0C81">
      <w:pPr>
        <w:pStyle w:val="BodyText"/>
        <w:numPr>
          <w:ilvl w:val="0"/>
          <w:numId w:val="2"/>
        </w:numPr>
        <w:spacing w:after="120"/>
        <w:ind w:left="102" w:right="49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>En este punto se a</w:t>
      </w:r>
      <w:r w:rsidR="00B259B9" w:rsidRPr="00200ACB">
        <w:rPr>
          <w:rFonts w:ascii="Arial" w:hAnsi="Arial" w:cs="Arial"/>
        </w:rPr>
        <w:t xml:space="preserve">clara que no </w:t>
      </w:r>
      <w:r w:rsidRPr="00200ACB">
        <w:rPr>
          <w:rFonts w:ascii="Arial" w:hAnsi="Arial" w:cs="Arial"/>
        </w:rPr>
        <w:t>se requiere</w:t>
      </w:r>
      <w:r w:rsidR="00B259B9" w:rsidRPr="00200ACB">
        <w:rPr>
          <w:rFonts w:ascii="Arial" w:hAnsi="Arial" w:cs="Arial"/>
        </w:rPr>
        <w:t xml:space="preserve"> aprobación por parte de </w:t>
      </w:r>
      <w:r w:rsidRPr="00200ACB">
        <w:rPr>
          <w:rFonts w:ascii="Arial" w:hAnsi="Arial" w:cs="Arial"/>
        </w:rPr>
        <w:t>este Departamento, según</w:t>
      </w:r>
      <w:r w:rsidR="00B259B9" w:rsidRPr="00200ACB">
        <w:rPr>
          <w:rFonts w:ascii="Arial" w:hAnsi="Arial" w:cs="Arial"/>
        </w:rPr>
        <w:t xml:space="preserve"> los protocolos de Tseyor</w:t>
      </w:r>
      <w:r w:rsidR="003B6D7F" w:rsidRPr="00200ACB">
        <w:rPr>
          <w:rFonts w:ascii="Arial" w:hAnsi="Arial" w:cs="Arial"/>
        </w:rPr>
        <w:t>, ya se encuentra aprobada y ratificada por los estamentos correspondientes</w:t>
      </w:r>
      <w:r w:rsidR="00B259B9" w:rsidRPr="00200ACB">
        <w:rPr>
          <w:rFonts w:ascii="Arial" w:hAnsi="Arial" w:cs="Arial"/>
        </w:rPr>
        <w:t>.</w:t>
      </w:r>
    </w:p>
    <w:p w:rsidR="003B6D7F" w:rsidRPr="00200ACB" w:rsidRDefault="003B6D7F" w:rsidP="007B0C81">
      <w:pPr>
        <w:pStyle w:val="BodyText"/>
        <w:numPr>
          <w:ilvl w:val="0"/>
          <w:numId w:val="2"/>
        </w:numPr>
        <w:spacing w:after="120"/>
        <w:ind w:left="102" w:right="49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>Practicar utilizando la nueva web.</w:t>
      </w:r>
    </w:p>
    <w:p w:rsidR="00560D20" w:rsidRPr="00200ACB" w:rsidRDefault="008979A0" w:rsidP="007B0C81">
      <w:pPr>
        <w:pStyle w:val="Heading2"/>
        <w:spacing w:after="120"/>
        <w:jc w:val="both"/>
      </w:pPr>
      <w:r>
        <w:rPr>
          <w:color w:val="205E99"/>
        </w:rPr>
        <w:t>7</w:t>
      </w:r>
      <w:r w:rsidRPr="00200ACB">
        <w:rPr>
          <w:color w:val="205E99"/>
        </w:rPr>
        <w:t>.-</w:t>
      </w:r>
      <w:r w:rsidR="00B259B9" w:rsidRPr="00200ACB">
        <w:rPr>
          <w:color w:val="205E99"/>
        </w:rPr>
        <w:t xml:space="preserve"> </w:t>
      </w:r>
      <w:r w:rsidR="00265634" w:rsidRPr="00200ACB">
        <w:rPr>
          <w:color w:val="205E99"/>
        </w:rPr>
        <w:t>Pasamos al punto 8</w:t>
      </w:r>
      <w:r w:rsidR="00D47D8D" w:rsidRPr="00200ACB">
        <w:rPr>
          <w:color w:val="205E99"/>
        </w:rPr>
        <w:t xml:space="preserve"> y s</w:t>
      </w:r>
      <w:r w:rsidR="00B259B9" w:rsidRPr="00200ACB">
        <w:rPr>
          <w:color w:val="205E99"/>
        </w:rPr>
        <w:t xml:space="preserve">e da espacio para realizar los </w:t>
      </w:r>
      <w:r w:rsidR="00D47D8D" w:rsidRPr="00200ACB">
        <w:rPr>
          <w:color w:val="205E99"/>
        </w:rPr>
        <w:t>I</w:t>
      </w:r>
      <w:r w:rsidR="00B259B9" w:rsidRPr="00200ACB">
        <w:rPr>
          <w:color w:val="205E99"/>
        </w:rPr>
        <w:t>nformes de los</w:t>
      </w:r>
      <w:r w:rsidRPr="00200ACB">
        <w:rPr>
          <w:color w:val="205E99"/>
          <w:spacing w:val="-5"/>
        </w:rPr>
        <w:t xml:space="preserve"> </w:t>
      </w:r>
      <w:r w:rsidRPr="00200ACB">
        <w:rPr>
          <w:color w:val="205E99"/>
        </w:rPr>
        <w:t>Equipos</w:t>
      </w:r>
      <w:r w:rsidRPr="00200ACB">
        <w:rPr>
          <w:color w:val="205E99"/>
          <w:spacing w:val="-3"/>
        </w:rPr>
        <w:t xml:space="preserve"> </w:t>
      </w:r>
      <w:r w:rsidRPr="00200ACB">
        <w:rPr>
          <w:color w:val="205E99"/>
        </w:rPr>
        <w:t>del</w:t>
      </w:r>
      <w:r w:rsidRPr="00200ACB">
        <w:rPr>
          <w:color w:val="205E99"/>
          <w:spacing w:val="-4"/>
        </w:rPr>
        <w:t xml:space="preserve"> </w:t>
      </w:r>
      <w:r w:rsidRPr="00200ACB">
        <w:rPr>
          <w:color w:val="205E99"/>
        </w:rPr>
        <w:t>Departamento</w:t>
      </w:r>
      <w:r w:rsidRPr="00200ACB">
        <w:rPr>
          <w:color w:val="205E99"/>
          <w:spacing w:val="-4"/>
        </w:rPr>
        <w:t xml:space="preserve"> </w:t>
      </w:r>
      <w:r w:rsidRPr="00200ACB">
        <w:rPr>
          <w:color w:val="205E99"/>
        </w:rPr>
        <w:t>de</w:t>
      </w:r>
      <w:r w:rsidRPr="00200ACB">
        <w:rPr>
          <w:color w:val="205E99"/>
          <w:spacing w:val="-3"/>
        </w:rPr>
        <w:t xml:space="preserve"> </w:t>
      </w:r>
      <w:r w:rsidRPr="00200ACB">
        <w:rPr>
          <w:color w:val="205E99"/>
        </w:rPr>
        <w:t>Divulgación</w:t>
      </w:r>
      <w:r w:rsidRPr="00200ACB">
        <w:rPr>
          <w:color w:val="205E99"/>
          <w:spacing w:val="-4"/>
        </w:rPr>
        <w:t xml:space="preserve"> </w:t>
      </w:r>
      <w:r w:rsidRPr="00200ACB">
        <w:rPr>
          <w:color w:val="205E99"/>
        </w:rPr>
        <w:t>de</w:t>
      </w:r>
      <w:r w:rsidRPr="00200ACB">
        <w:rPr>
          <w:color w:val="205E99"/>
          <w:spacing w:val="-3"/>
        </w:rPr>
        <w:t xml:space="preserve"> </w:t>
      </w:r>
      <w:r w:rsidRPr="00200ACB">
        <w:rPr>
          <w:color w:val="205E99"/>
          <w:spacing w:val="-2"/>
        </w:rPr>
        <w:t>Tseyor</w:t>
      </w:r>
      <w:r w:rsidR="003B6D7F" w:rsidRPr="00200ACB">
        <w:rPr>
          <w:color w:val="205E99"/>
          <w:spacing w:val="-2"/>
        </w:rPr>
        <w:t>.</w:t>
      </w:r>
    </w:p>
    <w:p w:rsidR="00B259B9" w:rsidRPr="00200ACB" w:rsidRDefault="001F0181" w:rsidP="003B6D7F">
      <w:pPr>
        <w:pStyle w:val="BodyText"/>
        <w:spacing w:after="120"/>
        <w:ind w:left="102" w:right="-1"/>
        <w:jc w:val="both"/>
        <w:rPr>
          <w:rFonts w:ascii="Arial" w:hAnsi="Arial" w:cs="Arial"/>
          <w:spacing w:val="-3"/>
        </w:rPr>
      </w:pPr>
      <w:r w:rsidRPr="00200ACB">
        <w:rPr>
          <w:rFonts w:ascii="Arial" w:hAnsi="Arial" w:cs="Arial"/>
          <w:b/>
          <w:bCs/>
        </w:rPr>
        <w:t>8.1</w:t>
      </w:r>
      <w:r w:rsidRPr="00200ACB">
        <w:rPr>
          <w:rFonts w:ascii="Arial" w:hAnsi="Arial" w:cs="Arial"/>
        </w:rPr>
        <w:t>.-</w:t>
      </w:r>
      <w:r w:rsidRPr="00200ACB">
        <w:rPr>
          <w:rFonts w:ascii="Arial" w:hAnsi="Arial" w:cs="Arial"/>
          <w:spacing w:val="-5"/>
        </w:rPr>
        <w:t xml:space="preserve"> </w:t>
      </w:r>
      <w:r w:rsidRPr="00200ACB">
        <w:rPr>
          <w:rFonts w:ascii="Arial" w:hAnsi="Arial" w:cs="Arial"/>
        </w:rPr>
        <w:t>Informe</w:t>
      </w:r>
      <w:r w:rsidRPr="00200ACB">
        <w:rPr>
          <w:rFonts w:ascii="Arial" w:hAnsi="Arial" w:cs="Arial"/>
          <w:spacing w:val="-6"/>
        </w:rPr>
        <w:t xml:space="preserve"> </w:t>
      </w:r>
      <w:r w:rsidRPr="00200ACB">
        <w:rPr>
          <w:rFonts w:ascii="Arial" w:hAnsi="Arial" w:cs="Arial"/>
        </w:rPr>
        <w:t>de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los</w:t>
      </w:r>
      <w:r w:rsidRPr="00200ACB">
        <w:rPr>
          <w:rFonts w:ascii="Arial" w:hAnsi="Arial" w:cs="Arial"/>
          <w:spacing w:val="-7"/>
        </w:rPr>
        <w:t xml:space="preserve"> </w:t>
      </w:r>
      <w:r w:rsidRPr="00200ACB">
        <w:rPr>
          <w:rFonts w:ascii="Arial" w:hAnsi="Arial" w:cs="Arial"/>
        </w:rPr>
        <w:t>Equipos</w:t>
      </w:r>
      <w:r w:rsidRPr="00200ACB">
        <w:rPr>
          <w:rFonts w:ascii="Arial" w:hAnsi="Arial" w:cs="Arial"/>
          <w:spacing w:val="-6"/>
        </w:rPr>
        <w:t xml:space="preserve"> </w:t>
      </w:r>
      <w:r w:rsidRPr="00200ACB">
        <w:rPr>
          <w:rFonts w:ascii="Arial" w:hAnsi="Arial" w:cs="Arial"/>
        </w:rPr>
        <w:t>de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Post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y</w:t>
      </w:r>
      <w:r w:rsidRPr="00200ACB">
        <w:rPr>
          <w:rFonts w:ascii="Arial" w:hAnsi="Arial" w:cs="Arial"/>
          <w:spacing w:val="-7"/>
        </w:rPr>
        <w:t xml:space="preserve"> </w:t>
      </w:r>
      <w:r w:rsidRPr="00200ACB">
        <w:rPr>
          <w:rFonts w:ascii="Arial" w:hAnsi="Arial" w:cs="Arial"/>
        </w:rPr>
        <w:t>Divulgación</w:t>
      </w:r>
      <w:r w:rsidR="003B6D7F" w:rsidRPr="00200ACB">
        <w:rPr>
          <w:rFonts w:ascii="Arial" w:hAnsi="Arial" w:cs="Arial"/>
        </w:rPr>
        <w:t xml:space="preserve">. La hermana Aran Valles Pm informa que se sigue trabajando de manera habitual y todo fluye. </w:t>
      </w:r>
    </w:p>
    <w:p w:rsidR="00560D20" w:rsidRPr="00200ACB" w:rsidRDefault="001F0181" w:rsidP="003B6D7F">
      <w:pPr>
        <w:pStyle w:val="BodyText"/>
        <w:spacing w:after="120"/>
        <w:ind w:left="102" w:right="-1"/>
        <w:jc w:val="both"/>
        <w:rPr>
          <w:rFonts w:ascii="Arial" w:hAnsi="Arial" w:cs="Arial"/>
        </w:rPr>
      </w:pPr>
      <w:r w:rsidRPr="00200ACB">
        <w:rPr>
          <w:rFonts w:ascii="Arial" w:hAnsi="Arial" w:cs="Arial"/>
          <w:b/>
          <w:bCs/>
        </w:rPr>
        <w:t>8.2</w:t>
      </w:r>
      <w:r w:rsidRPr="00200ACB">
        <w:rPr>
          <w:rFonts w:ascii="Arial" w:hAnsi="Arial" w:cs="Arial"/>
        </w:rPr>
        <w:t>.- Informe del Equipo Web</w:t>
      </w:r>
      <w:r w:rsidR="003B6D7F" w:rsidRPr="00200ACB">
        <w:rPr>
          <w:rFonts w:ascii="Arial" w:hAnsi="Arial" w:cs="Arial"/>
        </w:rPr>
        <w:t>, ya informó sobre la nueva web.</w:t>
      </w:r>
    </w:p>
    <w:p w:rsidR="00560D20" w:rsidRPr="00200ACB" w:rsidRDefault="001F0181" w:rsidP="007B0C81">
      <w:pPr>
        <w:pStyle w:val="BodyText"/>
        <w:spacing w:after="120"/>
        <w:ind w:left="102"/>
        <w:jc w:val="both"/>
        <w:rPr>
          <w:rFonts w:ascii="Arial" w:hAnsi="Arial" w:cs="Arial"/>
        </w:rPr>
      </w:pPr>
      <w:r w:rsidRPr="00200ACB">
        <w:rPr>
          <w:rFonts w:ascii="Arial" w:hAnsi="Arial" w:cs="Arial"/>
          <w:b/>
          <w:bCs/>
        </w:rPr>
        <w:t>8.3</w:t>
      </w:r>
      <w:r w:rsidRPr="00200ACB">
        <w:rPr>
          <w:rFonts w:ascii="Arial" w:hAnsi="Arial" w:cs="Arial"/>
        </w:rPr>
        <w:t>.-</w:t>
      </w:r>
      <w:r w:rsidRPr="00200ACB">
        <w:rPr>
          <w:rFonts w:ascii="Arial" w:hAnsi="Arial" w:cs="Arial"/>
          <w:spacing w:val="-3"/>
        </w:rPr>
        <w:t xml:space="preserve"> </w:t>
      </w:r>
      <w:r w:rsidRPr="00200ACB">
        <w:rPr>
          <w:rFonts w:ascii="Arial" w:hAnsi="Arial" w:cs="Arial"/>
        </w:rPr>
        <w:t>Informe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del</w:t>
      </w:r>
      <w:r w:rsidRPr="00200ACB">
        <w:rPr>
          <w:rFonts w:ascii="Arial" w:hAnsi="Arial" w:cs="Arial"/>
          <w:spacing w:val="-1"/>
        </w:rPr>
        <w:t xml:space="preserve"> </w:t>
      </w:r>
      <w:r w:rsidRPr="00200ACB">
        <w:rPr>
          <w:rFonts w:ascii="Arial" w:hAnsi="Arial" w:cs="Arial"/>
        </w:rPr>
        <w:t>Equipo</w:t>
      </w:r>
      <w:r w:rsidRPr="00200ACB">
        <w:rPr>
          <w:rFonts w:ascii="Arial" w:hAnsi="Arial" w:cs="Arial"/>
          <w:spacing w:val="-2"/>
        </w:rPr>
        <w:t xml:space="preserve"> </w:t>
      </w:r>
      <w:r w:rsidRPr="00200ACB">
        <w:rPr>
          <w:rFonts w:ascii="Arial" w:hAnsi="Arial" w:cs="Arial"/>
        </w:rPr>
        <w:t>de</w:t>
      </w:r>
      <w:r w:rsidRPr="00200ACB">
        <w:rPr>
          <w:rFonts w:ascii="Arial" w:hAnsi="Arial" w:cs="Arial"/>
          <w:spacing w:val="-15"/>
        </w:rPr>
        <w:t xml:space="preserve"> </w:t>
      </w:r>
      <w:r w:rsidRPr="00200ACB">
        <w:rPr>
          <w:rFonts w:ascii="Arial" w:hAnsi="Arial" w:cs="Arial"/>
        </w:rPr>
        <w:t>Audios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y</w:t>
      </w:r>
      <w:r w:rsidRPr="00200ACB">
        <w:rPr>
          <w:rFonts w:ascii="Arial" w:hAnsi="Arial" w:cs="Arial"/>
          <w:spacing w:val="-3"/>
        </w:rPr>
        <w:t xml:space="preserve"> </w:t>
      </w:r>
      <w:r w:rsidRPr="00200ACB">
        <w:rPr>
          <w:rFonts w:ascii="Arial" w:hAnsi="Arial" w:cs="Arial"/>
          <w:spacing w:val="-2"/>
        </w:rPr>
        <w:t>Videos</w:t>
      </w:r>
      <w:r w:rsidR="003B6D7F" w:rsidRPr="00200ACB">
        <w:rPr>
          <w:rFonts w:ascii="Arial" w:hAnsi="Arial" w:cs="Arial"/>
          <w:spacing w:val="-2"/>
        </w:rPr>
        <w:t>. La hermana Aran Valles informa que no se ha recibido material para ser revisado y aprobado.</w:t>
      </w:r>
    </w:p>
    <w:p w:rsidR="00560D20" w:rsidRPr="00200ACB" w:rsidRDefault="001F0181" w:rsidP="007B0C81">
      <w:pPr>
        <w:pStyle w:val="BodyText"/>
        <w:spacing w:after="120"/>
        <w:ind w:left="102"/>
        <w:jc w:val="both"/>
        <w:rPr>
          <w:rFonts w:ascii="Arial" w:hAnsi="Arial" w:cs="Arial"/>
          <w:i/>
          <w:iCs/>
          <w:spacing w:val="-2"/>
        </w:rPr>
      </w:pPr>
      <w:r w:rsidRPr="00200ACB">
        <w:rPr>
          <w:rFonts w:ascii="Arial" w:hAnsi="Arial" w:cs="Arial"/>
          <w:b/>
          <w:bCs/>
        </w:rPr>
        <w:t>8.</w:t>
      </w:r>
      <w:r w:rsidRPr="00200ACB">
        <w:rPr>
          <w:rFonts w:ascii="Arial" w:hAnsi="Arial" w:cs="Arial"/>
        </w:rPr>
        <w:t>4.-</w:t>
      </w:r>
      <w:r w:rsidRPr="00200ACB">
        <w:rPr>
          <w:rFonts w:ascii="Arial" w:hAnsi="Arial" w:cs="Arial"/>
          <w:spacing w:val="-6"/>
        </w:rPr>
        <w:t xml:space="preserve"> </w:t>
      </w:r>
      <w:r w:rsidRPr="00200ACB">
        <w:rPr>
          <w:rFonts w:ascii="Arial" w:hAnsi="Arial" w:cs="Arial"/>
        </w:rPr>
        <w:t>Informe</w:t>
      </w:r>
      <w:r w:rsidRPr="00200ACB">
        <w:rPr>
          <w:rFonts w:ascii="Arial" w:hAnsi="Arial" w:cs="Arial"/>
          <w:spacing w:val="-5"/>
        </w:rPr>
        <w:t xml:space="preserve"> </w:t>
      </w:r>
      <w:r w:rsidRPr="00200ACB">
        <w:rPr>
          <w:rFonts w:ascii="Arial" w:hAnsi="Arial" w:cs="Arial"/>
        </w:rPr>
        <w:t>del</w:t>
      </w:r>
      <w:r w:rsidRPr="00200ACB">
        <w:rPr>
          <w:rFonts w:ascii="Arial" w:hAnsi="Arial" w:cs="Arial"/>
          <w:spacing w:val="-2"/>
        </w:rPr>
        <w:t xml:space="preserve"> </w:t>
      </w:r>
      <w:r w:rsidRPr="00200ACB">
        <w:rPr>
          <w:rFonts w:ascii="Arial" w:hAnsi="Arial" w:cs="Arial"/>
        </w:rPr>
        <w:t>Equipo</w:t>
      </w:r>
      <w:r w:rsidRPr="00200ACB">
        <w:rPr>
          <w:rFonts w:ascii="Arial" w:hAnsi="Arial" w:cs="Arial"/>
          <w:spacing w:val="-3"/>
        </w:rPr>
        <w:t xml:space="preserve"> </w:t>
      </w:r>
      <w:r w:rsidRPr="00200ACB">
        <w:rPr>
          <w:rFonts w:ascii="Arial" w:hAnsi="Arial" w:cs="Arial"/>
        </w:rPr>
        <w:t>de</w:t>
      </w:r>
      <w:r w:rsidRPr="00200ACB">
        <w:rPr>
          <w:rFonts w:ascii="Arial" w:hAnsi="Arial" w:cs="Arial"/>
          <w:spacing w:val="-4"/>
        </w:rPr>
        <w:t xml:space="preserve"> </w:t>
      </w:r>
      <w:r w:rsidRPr="00200ACB">
        <w:rPr>
          <w:rFonts w:ascii="Arial" w:hAnsi="Arial" w:cs="Arial"/>
        </w:rPr>
        <w:t>Documentación</w:t>
      </w:r>
      <w:r w:rsidRPr="00200ACB">
        <w:rPr>
          <w:rFonts w:ascii="Arial" w:hAnsi="Arial" w:cs="Arial"/>
          <w:spacing w:val="-3"/>
        </w:rPr>
        <w:t xml:space="preserve"> </w:t>
      </w:r>
      <w:r w:rsidRPr="00200ACB">
        <w:rPr>
          <w:rFonts w:ascii="Arial" w:hAnsi="Arial" w:cs="Arial"/>
        </w:rPr>
        <w:t>y</w:t>
      </w:r>
      <w:r w:rsidRPr="00200ACB">
        <w:rPr>
          <w:rFonts w:ascii="Arial" w:hAnsi="Arial" w:cs="Arial"/>
          <w:spacing w:val="-4"/>
        </w:rPr>
        <w:t xml:space="preserve"> </w:t>
      </w:r>
      <w:r w:rsidR="003B6D7F" w:rsidRPr="00200ACB">
        <w:rPr>
          <w:rFonts w:ascii="Arial" w:hAnsi="Arial" w:cs="Arial"/>
          <w:spacing w:val="-2"/>
        </w:rPr>
        <w:t xml:space="preserve">Bibliografía, </w:t>
      </w:r>
      <w:r w:rsidR="003B6D7F" w:rsidRPr="00200ACB">
        <w:rPr>
          <w:rFonts w:ascii="Arial" w:hAnsi="Arial" w:cs="Arial"/>
          <w:i/>
          <w:iCs/>
          <w:spacing w:val="-2"/>
        </w:rPr>
        <w:t xml:space="preserve">no hubo informe. </w:t>
      </w:r>
    </w:p>
    <w:p w:rsidR="00D47D8D" w:rsidRPr="00200ACB" w:rsidRDefault="008979A0" w:rsidP="007B0C81">
      <w:pPr>
        <w:pStyle w:val="BodyText"/>
        <w:spacing w:after="120"/>
        <w:ind w:left="102"/>
        <w:jc w:val="both"/>
        <w:rPr>
          <w:rFonts w:ascii="Arial" w:eastAsia="Arial" w:hAnsi="Arial" w:cs="Arial"/>
          <w:b/>
          <w:bCs/>
          <w:color w:val="205E99"/>
        </w:rPr>
      </w:pPr>
      <w:r>
        <w:rPr>
          <w:rFonts w:ascii="Arial" w:hAnsi="Arial" w:cs="Arial"/>
          <w:b/>
          <w:color w:val="205E99"/>
        </w:rPr>
        <w:t>8</w:t>
      </w:r>
      <w:r w:rsidR="00D47D8D" w:rsidRPr="00200ACB">
        <w:rPr>
          <w:rFonts w:ascii="Arial" w:hAnsi="Arial" w:cs="Arial"/>
          <w:b/>
          <w:color w:val="205E99"/>
        </w:rPr>
        <w:t xml:space="preserve">.- </w:t>
      </w:r>
      <w:r w:rsidR="00D47D8D" w:rsidRPr="00200ACB">
        <w:rPr>
          <w:rFonts w:ascii="Arial" w:eastAsia="Arial" w:hAnsi="Arial" w:cs="Arial"/>
          <w:b/>
          <w:bCs/>
          <w:color w:val="205E99"/>
        </w:rPr>
        <w:t xml:space="preserve">Posteriormente la hermana Al Norte La Pm realiza la lectura de Comunicado 1202. Aquí se ha dado la oportunidad de una nueva etapa del hermano </w:t>
      </w:r>
      <w:proofErr w:type="spellStart"/>
      <w:r w:rsidR="00D47D8D" w:rsidRPr="00200ACB">
        <w:rPr>
          <w:rFonts w:ascii="Arial" w:eastAsia="Arial" w:hAnsi="Arial" w:cs="Arial"/>
          <w:b/>
          <w:bCs/>
          <w:color w:val="205E99"/>
        </w:rPr>
        <w:t>Rasbek</w:t>
      </w:r>
      <w:proofErr w:type="spellEnd"/>
      <w:r w:rsidR="00D47D8D" w:rsidRPr="00200ACB">
        <w:rPr>
          <w:rFonts w:ascii="Arial" w:eastAsia="Arial" w:hAnsi="Arial" w:cs="Arial"/>
          <w:b/>
          <w:bCs/>
          <w:color w:val="205E99"/>
        </w:rPr>
        <w:t>.</w:t>
      </w:r>
    </w:p>
    <w:p w:rsidR="009A3D08" w:rsidRPr="00200ACB" w:rsidRDefault="008979A0" w:rsidP="007B0C81">
      <w:pPr>
        <w:pStyle w:val="BodyText"/>
        <w:spacing w:after="120"/>
        <w:ind w:left="102"/>
        <w:jc w:val="both"/>
        <w:rPr>
          <w:rFonts w:ascii="Arial" w:hAnsi="Arial" w:cs="Arial"/>
          <w:b/>
          <w:color w:val="205E99"/>
          <w:spacing w:val="40"/>
        </w:rPr>
      </w:pPr>
      <w:r>
        <w:rPr>
          <w:rFonts w:ascii="Arial" w:hAnsi="Arial" w:cs="Arial"/>
          <w:b/>
          <w:color w:val="205E99"/>
        </w:rPr>
        <w:t>9</w:t>
      </w:r>
      <w:r w:rsidR="00D47D8D" w:rsidRPr="00200ACB">
        <w:rPr>
          <w:rFonts w:ascii="Arial" w:hAnsi="Arial" w:cs="Arial"/>
          <w:b/>
          <w:color w:val="205E99"/>
        </w:rPr>
        <w:t>.-</w:t>
      </w:r>
      <w:r w:rsidR="00D47D8D" w:rsidRPr="00200ACB">
        <w:rPr>
          <w:rFonts w:ascii="Arial" w:hAnsi="Arial" w:cs="Arial"/>
          <w:b/>
          <w:color w:val="205E99"/>
          <w:spacing w:val="40"/>
        </w:rPr>
        <w:t xml:space="preserve"> </w:t>
      </w:r>
      <w:r w:rsidR="00D47D8D" w:rsidRPr="00200ACB">
        <w:rPr>
          <w:rFonts w:ascii="Arial" w:eastAsia="Arial" w:hAnsi="Arial" w:cs="Arial"/>
          <w:b/>
          <w:bCs/>
          <w:color w:val="205E99"/>
        </w:rPr>
        <w:t>Para finalizar pasamos al punto 10 de Ruegos y Preguntas.</w:t>
      </w:r>
      <w:r w:rsidR="00D47D8D" w:rsidRPr="00200ACB">
        <w:rPr>
          <w:rFonts w:ascii="Arial" w:hAnsi="Arial" w:cs="Arial"/>
          <w:b/>
          <w:color w:val="205E99"/>
          <w:spacing w:val="40"/>
        </w:rPr>
        <w:t xml:space="preserve"> </w:t>
      </w:r>
    </w:p>
    <w:p w:rsidR="00D47D8D" w:rsidRPr="00200ACB" w:rsidRDefault="00D47D8D" w:rsidP="007B0C81">
      <w:pPr>
        <w:pStyle w:val="BodyText"/>
        <w:spacing w:after="120"/>
        <w:ind w:left="102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>Se menciona que está pendiente continuar con el tema sobre la creación del protocolo definitivo para impartición de los Cursos Holísticos.</w:t>
      </w:r>
    </w:p>
    <w:p w:rsidR="00D47D8D" w:rsidRPr="00200ACB" w:rsidRDefault="00D47D8D" w:rsidP="007B0C81">
      <w:pPr>
        <w:pStyle w:val="BodyText"/>
        <w:spacing w:after="120"/>
        <w:ind w:left="102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>Se solicita retroalimentar sobre los elementos para la Divulgación que están utilizando en diversos Grupos, Casa y Muulasterios.</w:t>
      </w:r>
    </w:p>
    <w:p w:rsidR="00D47D8D" w:rsidRPr="00200ACB" w:rsidRDefault="00D47D8D" w:rsidP="007B0C81">
      <w:pPr>
        <w:pStyle w:val="BodyText"/>
        <w:spacing w:after="120"/>
        <w:ind w:left="102"/>
        <w:jc w:val="both"/>
        <w:rPr>
          <w:rFonts w:ascii="Arial" w:hAnsi="Arial" w:cs="Arial"/>
        </w:rPr>
      </w:pPr>
      <w:r w:rsidRPr="00200ACB">
        <w:rPr>
          <w:rFonts w:ascii="Arial" w:hAnsi="Arial" w:cs="Arial"/>
        </w:rPr>
        <w:t xml:space="preserve">El hermano Lo Tienes Todo La Pm, comparte la manera de seguir Divulgando en </w:t>
      </w:r>
      <w:r w:rsidR="00886050">
        <w:rPr>
          <w:rFonts w:ascii="Arial" w:hAnsi="Arial" w:cs="Arial"/>
        </w:rPr>
        <w:t xml:space="preserve">el </w:t>
      </w:r>
      <w:r w:rsidRPr="00200ACB">
        <w:rPr>
          <w:rFonts w:ascii="Arial" w:hAnsi="Arial" w:cs="Arial"/>
        </w:rPr>
        <w:t>Grupo Tseyor Asturias.</w:t>
      </w:r>
    </w:p>
    <w:p w:rsidR="00D47D8D" w:rsidRDefault="00D47D8D" w:rsidP="009A3D08">
      <w:pPr>
        <w:tabs>
          <w:tab w:val="left" w:pos="6804"/>
        </w:tabs>
        <w:spacing w:line="278" w:lineRule="auto"/>
        <w:jc w:val="center"/>
        <w:rPr>
          <w:rFonts w:ascii="Arial" w:hAnsi="Arial" w:cs="Arial"/>
          <w:sz w:val="24"/>
          <w:szCs w:val="24"/>
        </w:rPr>
      </w:pPr>
    </w:p>
    <w:p w:rsidR="00200ACB" w:rsidRPr="00200ACB" w:rsidRDefault="00200ACB" w:rsidP="009A3D08">
      <w:pPr>
        <w:tabs>
          <w:tab w:val="left" w:pos="6804"/>
        </w:tabs>
        <w:spacing w:line="278" w:lineRule="auto"/>
        <w:jc w:val="center"/>
        <w:rPr>
          <w:rFonts w:ascii="Arial" w:hAnsi="Arial" w:cs="Arial"/>
          <w:sz w:val="24"/>
          <w:szCs w:val="24"/>
        </w:rPr>
      </w:pPr>
    </w:p>
    <w:p w:rsidR="00D47D8D" w:rsidRPr="00200ACB" w:rsidRDefault="00D47D8D" w:rsidP="009A3D08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</w:p>
    <w:p w:rsidR="009A3D08" w:rsidRPr="00200ACB" w:rsidRDefault="001F0181" w:rsidP="009A3D08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DEPARTAMENTO</w:t>
      </w:r>
      <w:r w:rsidRPr="00200ACB">
        <w:rPr>
          <w:rFonts w:ascii="Arial" w:hAnsi="Arial" w:cs="Arial"/>
          <w:b/>
          <w:color w:val="004F87"/>
          <w:spacing w:val="-15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DE</w:t>
      </w:r>
      <w:r w:rsidRPr="00200ACB">
        <w:rPr>
          <w:rFonts w:ascii="Arial" w:hAnsi="Arial" w:cs="Arial"/>
          <w:b/>
          <w:color w:val="004F87"/>
          <w:spacing w:val="-15"/>
          <w:sz w:val="24"/>
          <w:szCs w:val="24"/>
        </w:rPr>
        <w:t xml:space="preserve"> </w:t>
      </w: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DIVULGACION</w:t>
      </w:r>
    </w:p>
    <w:p w:rsidR="009A3D08" w:rsidRPr="00200ACB" w:rsidRDefault="009A3D08" w:rsidP="009A3D08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</w:p>
    <w:p w:rsidR="00560D20" w:rsidRPr="00200ACB" w:rsidRDefault="001F0181" w:rsidP="009A3D08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 xml:space="preserve"> COORDINACION</w:t>
      </w:r>
    </w:p>
    <w:p w:rsidR="00D47D8D" w:rsidRPr="00200ACB" w:rsidRDefault="00D47D8D" w:rsidP="009A3D08">
      <w:pPr>
        <w:tabs>
          <w:tab w:val="left" w:pos="6804"/>
        </w:tabs>
        <w:spacing w:line="278" w:lineRule="auto"/>
        <w:jc w:val="center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200ACB">
        <w:rPr>
          <w:rFonts w:ascii="Arial" w:hAnsi="Arial" w:cs="Arial"/>
          <w:b/>
          <w:color w:val="004F87"/>
          <w:spacing w:val="-2"/>
          <w:sz w:val="24"/>
          <w:szCs w:val="24"/>
        </w:rPr>
        <w:t>Al Norte La Pm y Vuelve Paloma Vuelve La Pm</w:t>
      </w:r>
    </w:p>
    <w:sectPr w:rsidR="00D47D8D" w:rsidRPr="00200ACB" w:rsidSect="009A3D08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D05"/>
    <w:multiLevelType w:val="hybridMultilevel"/>
    <w:tmpl w:val="A5EAB328"/>
    <w:lvl w:ilvl="0" w:tplc="72F6E27E">
      <w:numFmt w:val="bullet"/>
      <w:lvlText w:val=""/>
      <w:lvlJc w:val="left"/>
      <w:pPr>
        <w:ind w:left="1047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C6930E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2" w:tplc="073A7D66">
      <w:numFmt w:val="bullet"/>
      <w:lvlText w:val="•"/>
      <w:lvlJc w:val="left"/>
      <w:pPr>
        <w:ind w:left="2784" w:hanging="135"/>
      </w:pPr>
      <w:rPr>
        <w:rFonts w:hint="default"/>
        <w:lang w:val="es-ES" w:eastAsia="en-US" w:bidi="ar-SA"/>
      </w:rPr>
    </w:lvl>
    <w:lvl w:ilvl="3" w:tplc="33C80E78">
      <w:numFmt w:val="bullet"/>
      <w:lvlText w:val="•"/>
      <w:lvlJc w:val="left"/>
      <w:pPr>
        <w:ind w:left="3656" w:hanging="135"/>
      </w:pPr>
      <w:rPr>
        <w:rFonts w:hint="default"/>
        <w:lang w:val="es-ES" w:eastAsia="en-US" w:bidi="ar-SA"/>
      </w:rPr>
    </w:lvl>
    <w:lvl w:ilvl="4" w:tplc="4FF279C2">
      <w:numFmt w:val="bullet"/>
      <w:lvlText w:val="•"/>
      <w:lvlJc w:val="left"/>
      <w:pPr>
        <w:ind w:left="4528" w:hanging="135"/>
      </w:pPr>
      <w:rPr>
        <w:rFonts w:hint="default"/>
        <w:lang w:val="es-ES" w:eastAsia="en-US" w:bidi="ar-SA"/>
      </w:rPr>
    </w:lvl>
    <w:lvl w:ilvl="5" w:tplc="92C2B20E">
      <w:numFmt w:val="bullet"/>
      <w:lvlText w:val="•"/>
      <w:lvlJc w:val="left"/>
      <w:pPr>
        <w:ind w:left="5400" w:hanging="135"/>
      </w:pPr>
      <w:rPr>
        <w:rFonts w:hint="default"/>
        <w:lang w:val="es-ES" w:eastAsia="en-US" w:bidi="ar-SA"/>
      </w:rPr>
    </w:lvl>
    <w:lvl w:ilvl="6" w:tplc="71183DC2">
      <w:numFmt w:val="bullet"/>
      <w:lvlText w:val="•"/>
      <w:lvlJc w:val="left"/>
      <w:pPr>
        <w:ind w:left="6272" w:hanging="135"/>
      </w:pPr>
      <w:rPr>
        <w:rFonts w:hint="default"/>
        <w:lang w:val="es-ES" w:eastAsia="en-US" w:bidi="ar-SA"/>
      </w:rPr>
    </w:lvl>
    <w:lvl w:ilvl="7" w:tplc="CE4A6BDC">
      <w:numFmt w:val="bullet"/>
      <w:lvlText w:val="•"/>
      <w:lvlJc w:val="left"/>
      <w:pPr>
        <w:ind w:left="7144" w:hanging="135"/>
      </w:pPr>
      <w:rPr>
        <w:rFonts w:hint="default"/>
        <w:lang w:val="es-ES" w:eastAsia="en-US" w:bidi="ar-SA"/>
      </w:rPr>
    </w:lvl>
    <w:lvl w:ilvl="8" w:tplc="43A69792">
      <w:numFmt w:val="bullet"/>
      <w:lvlText w:val="•"/>
      <w:lvlJc w:val="left"/>
      <w:pPr>
        <w:ind w:left="8016" w:hanging="135"/>
      </w:pPr>
      <w:rPr>
        <w:rFonts w:hint="default"/>
        <w:lang w:val="es-ES" w:eastAsia="en-US" w:bidi="ar-SA"/>
      </w:rPr>
    </w:lvl>
  </w:abstractNum>
  <w:abstractNum w:abstractNumId="1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60D20"/>
    <w:rsid w:val="000410AB"/>
    <w:rsid w:val="001F0181"/>
    <w:rsid w:val="00200ACB"/>
    <w:rsid w:val="002433D7"/>
    <w:rsid w:val="00265634"/>
    <w:rsid w:val="00271751"/>
    <w:rsid w:val="00321960"/>
    <w:rsid w:val="003B6D7F"/>
    <w:rsid w:val="004158DA"/>
    <w:rsid w:val="004302A7"/>
    <w:rsid w:val="00493E22"/>
    <w:rsid w:val="00560D20"/>
    <w:rsid w:val="00654B6C"/>
    <w:rsid w:val="007B0C81"/>
    <w:rsid w:val="00886050"/>
    <w:rsid w:val="008979A0"/>
    <w:rsid w:val="009A3D08"/>
    <w:rsid w:val="00A16C4A"/>
    <w:rsid w:val="00B259B9"/>
    <w:rsid w:val="00C42120"/>
    <w:rsid w:val="00D47D8D"/>
    <w:rsid w:val="00DC58EE"/>
    <w:rsid w:val="00DE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65"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rsid w:val="00DE7565"/>
    <w:pPr>
      <w:spacing w:before="1"/>
      <w:ind w:left="102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rsid w:val="00DE7565"/>
    <w:pPr>
      <w:ind w:left="1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E7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E756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E7565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DE7565"/>
  </w:style>
  <w:style w:type="paragraph" w:styleId="BalloonText">
    <w:name w:val="Balloon Text"/>
    <w:basedOn w:val="Normal"/>
    <w:link w:val="BalloonTextChar"/>
    <w:uiPriority w:val="99"/>
    <w:semiHidden/>
    <w:unhideWhenUsed/>
    <w:rsid w:val="001F0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8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ey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seyo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seyor.xyz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Kika</cp:lastModifiedBy>
  <cp:revision>2</cp:revision>
  <dcterms:created xsi:type="dcterms:W3CDTF">2025-01-28T23:07:00Z</dcterms:created>
  <dcterms:modified xsi:type="dcterms:W3CDTF">2025-01-28T23:07:00Z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2010</vt:lpwstr>
  </property>
</Properties>
</file>